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C1229C" w:rsidRPr="001B0256" w14:paraId="2B0013C9" w14:textId="77777777" w:rsidTr="001F6975">
        <w:trPr>
          <w:trHeight w:val="378"/>
        </w:trPr>
        <w:tc>
          <w:tcPr>
            <w:tcW w:w="97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0C0C0"/>
          </w:tcPr>
          <w:p w14:paraId="40C39A37" w14:textId="77777777" w:rsidR="00C1229C" w:rsidRPr="001B0256" w:rsidRDefault="00C629D4" w:rsidP="00C629D4">
            <w:pPr>
              <w:spacing w:before="40" w:after="40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  <w:r w:rsidR="00C1229C" w:rsidRPr="001B0256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C1229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1229C" w:rsidRPr="001B02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Identification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substance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mixture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the</w:t>
            </w:r>
            <w:proofErr w:type="spellEnd"/>
            <w:r w:rsidR="004F26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company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undertaking</w:t>
            </w:r>
            <w:proofErr w:type="spellEnd"/>
          </w:p>
        </w:tc>
      </w:tr>
    </w:tbl>
    <w:p w14:paraId="3D03DDC3" w14:textId="77777777" w:rsidR="003A3FEB" w:rsidRDefault="003A3FEB"/>
    <w:p w14:paraId="585F5037" w14:textId="77777777" w:rsidR="00D81EE6" w:rsidRPr="00434B20" w:rsidRDefault="00434B20" w:rsidP="00434B20">
      <w:pPr>
        <w:tabs>
          <w:tab w:val="left" w:pos="9781"/>
        </w:tabs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1.1. </w:t>
      </w:r>
      <w:proofErr w:type="spellStart"/>
      <w:r w:rsidR="00C629D4">
        <w:rPr>
          <w:rFonts w:ascii="Arial" w:hAnsi="Arial" w:cs="Arial"/>
          <w:b/>
          <w:sz w:val="22"/>
          <w:szCs w:val="22"/>
        </w:rPr>
        <w:t>Product</w:t>
      </w:r>
      <w:proofErr w:type="spellEnd"/>
      <w:r w:rsidR="00C629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629D4">
        <w:rPr>
          <w:rFonts w:ascii="Arial" w:hAnsi="Arial" w:cs="Arial"/>
          <w:b/>
          <w:sz w:val="22"/>
          <w:szCs w:val="22"/>
        </w:rPr>
        <w:t>identifier</w:t>
      </w:r>
      <w:proofErr w:type="spellEnd"/>
    </w:p>
    <w:p w14:paraId="5B9527AB" w14:textId="77777777" w:rsidR="00EE18D6" w:rsidRPr="00E655B5" w:rsidRDefault="00EE18D6" w:rsidP="00263BC6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 w:rsidRPr="00EE18D6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605A9">
        <w:rPr>
          <w:rFonts w:ascii="Arial" w:hAnsi="Arial" w:cs="Arial"/>
          <w:b/>
          <w:sz w:val="22"/>
          <w:szCs w:val="22"/>
        </w:rPr>
        <w:t>Trade</w:t>
      </w:r>
      <w:proofErr w:type="spellEnd"/>
      <w:r w:rsidR="00D2358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23588">
        <w:rPr>
          <w:rFonts w:ascii="Arial" w:hAnsi="Arial" w:cs="Arial"/>
          <w:b/>
          <w:sz w:val="22"/>
          <w:szCs w:val="22"/>
        </w:rPr>
        <w:t>name</w:t>
      </w:r>
      <w:proofErr w:type="spellEnd"/>
      <w:r w:rsidR="0097429C">
        <w:rPr>
          <w:rFonts w:ascii="Arial" w:hAnsi="Arial" w:cs="Arial"/>
          <w:b/>
          <w:sz w:val="22"/>
          <w:szCs w:val="22"/>
        </w:rPr>
        <w:t xml:space="preserve">: </w:t>
      </w:r>
      <w:r w:rsidR="0097429C" w:rsidRPr="0097429C">
        <w:rPr>
          <w:rFonts w:ascii="Arial" w:hAnsi="Arial" w:cs="Arial"/>
          <w:b/>
          <w:sz w:val="22"/>
          <w:szCs w:val="22"/>
        </w:rPr>
        <w:t>BIOAKTIV FLOWER FRESH</w:t>
      </w:r>
    </w:p>
    <w:p w14:paraId="041FB539" w14:textId="77777777" w:rsidR="00EE18D6" w:rsidRDefault="00175770" w:rsidP="007B1C09">
      <w:pPr>
        <w:tabs>
          <w:tab w:val="left" w:pos="6060"/>
          <w:tab w:val="left" w:pos="6135"/>
        </w:tabs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CAS No</w:t>
      </w:r>
      <w:r w:rsidR="00B36E99">
        <w:rPr>
          <w:rFonts w:ascii="Arial" w:hAnsi="Arial" w:cs="Arial"/>
          <w:b/>
          <w:sz w:val="22"/>
          <w:szCs w:val="22"/>
        </w:rPr>
        <w:t>/</w:t>
      </w:r>
      <w:r w:rsidR="00B36E99" w:rsidRPr="00B36E99">
        <w:rPr>
          <w:rFonts w:ascii="Arial" w:hAnsi="Arial" w:cs="Arial"/>
          <w:b/>
          <w:sz w:val="22"/>
          <w:szCs w:val="22"/>
        </w:rPr>
        <w:t xml:space="preserve"> </w:t>
      </w:r>
      <w:r w:rsidR="00B36E99">
        <w:rPr>
          <w:rFonts w:ascii="Arial" w:hAnsi="Arial" w:cs="Arial"/>
          <w:b/>
          <w:sz w:val="22"/>
          <w:szCs w:val="22"/>
        </w:rPr>
        <w:t>EC No:</w:t>
      </w:r>
      <w:r w:rsidR="00C91C1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1C1C" w:rsidRPr="00C91C1C">
        <w:rPr>
          <w:rFonts w:ascii="Arial" w:hAnsi="Arial" w:cs="Arial"/>
          <w:sz w:val="22"/>
          <w:szCs w:val="22"/>
        </w:rPr>
        <w:t>Not</w:t>
      </w:r>
      <w:proofErr w:type="spellEnd"/>
      <w:r w:rsidR="00C91C1C" w:rsidRPr="00C91C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1C1C" w:rsidRPr="00C91C1C">
        <w:rPr>
          <w:rFonts w:ascii="Arial" w:hAnsi="Arial" w:cs="Arial"/>
          <w:sz w:val="22"/>
          <w:szCs w:val="22"/>
        </w:rPr>
        <w:t>applicable</w:t>
      </w:r>
      <w:proofErr w:type="spellEnd"/>
      <w:r w:rsidR="00C91C1C" w:rsidRPr="00C91C1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91C1C" w:rsidRPr="00C91C1C">
        <w:rPr>
          <w:rFonts w:ascii="Arial" w:hAnsi="Arial" w:cs="Arial"/>
          <w:sz w:val="22"/>
          <w:szCs w:val="22"/>
        </w:rPr>
        <w:t>product</w:t>
      </w:r>
      <w:proofErr w:type="spellEnd"/>
      <w:r w:rsidR="00C91C1C" w:rsidRPr="00C91C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1C1C" w:rsidRPr="00C91C1C">
        <w:rPr>
          <w:rFonts w:ascii="Arial" w:hAnsi="Arial" w:cs="Arial"/>
          <w:sz w:val="22"/>
          <w:szCs w:val="22"/>
        </w:rPr>
        <w:t>is</w:t>
      </w:r>
      <w:proofErr w:type="spellEnd"/>
      <w:r w:rsidR="00C91C1C" w:rsidRPr="00C91C1C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C91C1C" w:rsidRPr="00C91C1C">
        <w:rPr>
          <w:rFonts w:ascii="Arial" w:hAnsi="Arial" w:cs="Arial"/>
          <w:sz w:val="22"/>
          <w:szCs w:val="22"/>
        </w:rPr>
        <w:t>mixture</w:t>
      </w:r>
      <w:proofErr w:type="spellEnd"/>
      <w:r w:rsidR="00275AEC">
        <w:rPr>
          <w:rFonts w:ascii="Arial" w:hAnsi="Arial" w:cs="Arial"/>
          <w:b/>
          <w:sz w:val="22"/>
          <w:szCs w:val="22"/>
        </w:rPr>
        <w:tab/>
      </w:r>
      <w:r w:rsidR="007B1C09">
        <w:rPr>
          <w:rFonts w:ascii="Arial" w:hAnsi="Arial" w:cs="Arial"/>
          <w:b/>
          <w:sz w:val="22"/>
          <w:szCs w:val="22"/>
        </w:rPr>
        <w:tab/>
      </w:r>
    </w:p>
    <w:p w14:paraId="4F7806FA" w14:textId="77777777" w:rsidR="00EE18D6" w:rsidRDefault="00175770" w:rsidP="00263BC6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b/>
          <w:sz w:val="22"/>
          <w:szCs w:val="22"/>
        </w:rPr>
        <w:t>Product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code</w:t>
      </w:r>
      <w:proofErr w:type="spellEnd"/>
      <w:r w:rsidR="00EE18D6">
        <w:rPr>
          <w:rFonts w:ascii="Arial" w:hAnsi="Arial" w:cs="Arial"/>
          <w:b/>
          <w:sz w:val="22"/>
          <w:szCs w:val="22"/>
        </w:rPr>
        <w:t>:</w:t>
      </w:r>
      <w:r w:rsidR="007E114A">
        <w:rPr>
          <w:rFonts w:ascii="Arial" w:hAnsi="Arial" w:cs="Arial"/>
          <w:b/>
          <w:sz w:val="22"/>
          <w:szCs w:val="22"/>
        </w:rPr>
        <w:t xml:space="preserve"> -</w:t>
      </w:r>
    </w:p>
    <w:p w14:paraId="4AB0724C" w14:textId="77777777" w:rsidR="00E5005C" w:rsidRDefault="00EE18D6" w:rsidP="00263BC6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1.2. </w:t>
      </w:r>
      <w:proofErr w:type="spellStart"/>
      <w:r w:rsidR="00C629D4">
        <w:rPr>
          <w:rFonts w:ascii="Arial" w:hAnsi="Arial" w:cs="Arial"/>
          <w:b/>
          <w:sz w:val="22"/>
          <w:szCs w:val="22"/>
        </w:rPr>
        <w:t>Relevant</w:t>
      </w:r>
      <w:proofErr w:type="spellEnd"/>
      <w:r w:rsidR="00C629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629D4">
        <w:rPr>
          <w:rFonts w:ascii="Arial" w:hAnsi="Arial" w:cs="Arial"/>
          <w:b/>
          <w:sz w:val="22"/>
          <w:szCs w:val="22"/>
        </w:rPr>
        <w:t>identified</w:t>
      </w:r>
      <w:proofErr w:type="spellEnd"/>
      <w:r w:rsidR="00C629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629D4">
        <w:rPr>
          <w:rFonts w:ascii="Arial" w:hAnsi="Arial" w:cs="Arial"/>
          <w:b/>
          <w:sz w:val="22"/>
          <w:szCs w:val="22"/>
        </w:rPr>
        <w:t>uses</w:t>
      </w:r>
      <w:proofErr w:type="spellEnd"/>
      <w:r w:rsidR="00C629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629D4">
        <w:rPr>
          <w:rFonts w:ascii="Arial" w:hAnsi="Arial" w:cs="Arial"/>
          <w:b/>
          <w:sz w:val="22"/>
          <w:szCs w:val="22"/>
        </w:rPr>
        <w:t>of</w:t>
      </w:r>
      <w:proofErr w:type="spellEnd"/>
      <w:r w:rsidR="00C629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629D4">
        <w:rPr>
          <w:rFonts w:ascii="Arial" w:hAnsi="Arial" w:cs="Arial"/>
          <w:b/>
          <w:sz w:val="22"/>
          <w:szCs w:val="22"/>
        </w:rPr>
        <w:t>the</w:t>
      </w:r>
      <w:proofErr w:type="spellEnd"/>
      <w:r w:rsidR="00C629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629D4">
        <w:rPr>
          <w:rFonts w:ascii="Arial" w:hAnsi="Arial" w:cs="Arial"/>
          <w:b/>
          <w:sz w:val="22"/>
          <w:szCs w:val="22"/>
        </w:rPr>
        <w:t>substance</w:t>
      </w:r>
      <w:proofErr w:type="spellEnd"/>
      <w:r w:rsidR="00C629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629D4">
        <w:rPr>
          <w:rFonts w:ascii="Arial" w:hAnsi="Arial" w:cs="Arial"/>
          <w:b/>
          <w:sz w:val="22"/>
          <w:szCs w:val="22"/>
        </w:rPr>
        <w:t>or</w:t>
      </w:r>
      <w:proofErr w:type="spellEnd"/>
      <w:r w:rsidR="00C629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629D4">
        <w:rPr>
          <w:rFonts w:ascii="Arial" w:hAnsi="Arial" w:cs="Arial"/>
          <w:b/>
          <w:sz w:val="22"/>
          <w:szCs w:val="22"/>
        </w:rPr>
        <w:t>mixture</w:t>
      </w:r>
      <w:proofErr w:type="spellEnd"/>
      <w:r w:rsidR="00C629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629D4">
        <w:rPr>
          <w:rFonts w:ascii="Arial" w:hAnsi="Arial" w:cs="Arial"/>
          <w:b/>
          <w:sz w:val="22"/>
          <w:szCs w:val="22"/>
        </w:rPr>
        <w:t>and</w:t>
      </w:r>
      <w:proofErr w:type="spellEnd"/>
      <w:r w:rsidR="00C629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629D4">
        <w:rPr>
          <w:rFonts w:ascii="Arial" w:hAnsi="Arial" w:cs="Arial"/>
          <w:b/>
          <w:sz w:val="22"/>
          <w:szCs w:val="22"/>
        </w:rPr>
        <w:t>uses</w:t>
      </w:r>
      <w:proofErr w:type="spellEnd"/>
      <w:r w:rsidR="00C629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629D4">
        <w:rPr>
          <w:rFonts w:ascii="Arial" w:hAnsi="Arial" w:cs="Arial"/>
          <w:b/>
          <w:sz w:val="22"/>
          <w:szCs w:val="22"/>
        </w:rPr>
        <w:t>advised</w:t>
      </w:r>
      <w:proofErr w:type="spellEnd"/>
      <w:r w:rsidR="00C629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629D4">
        <w:rPr>
          <w:rFonts w:ascii="Arial" w:hAnsi="Arial" w:cs="Arial"/>
          <w:b/>
          <w:sz w:val="22"/>
          <w:szCs w:val="22"/>
        </w:rPr>
        <w:t>against</w:t>
      </w:r>
      <w:proofErr w:type="spellEnd"/>
    </w:p>
    <w:p w14:paraId="6E1DA067" w14:textId="13DA033D" w:rsidR="00C51486" w:rsidRPr="0003340D" w:rsidRDefault="001F6975" w:rsidP="00530C4C">
      <w:pPr>
        <w:spacing w:before="40" w:after="40" w:line="276" w:lineRule="auto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="00C51486">
        <w:rPr>
          <w:rFonts w:ascii="Arial" w:hAnsi="Arial" w:cs="Arial"/>
          <w:b/>
          <w:sz w:val="22"/>
          <w:szCs w:val="22"/>
        </w:rPr>
        <w:t>Relevant</w:t>
      </w:r>
      <w:proofErr w:type="spellEnd"/>
      <w:r w:rsidR="00C5148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51486">
        <w:rPr>
          <w:rFonts w:ascii="Arial" w:hAnsi="Arial" w:cs="Arial"/>
          <w:b/>
          <w:sz w:val="22"/>
          <w:szCs w:val="22"/>
        </w:rPr>
        <w:t>identified</w:t>
      </w:r>
      <w:proofErr w:type="spellEnd"/>
      <w:r w:rsidR="00C5148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51486">
        <w:rPr>
          <w:rFonts w:ascii="Arial" w:hAnsi="Arial" w:cs="Arial"/>
          <w:b/>
          <w:sz w:val="22"/>
          <w:szCs w:val="22"/>
        </w:rPr>
        <w:t>uses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03340D" w:rsidRPr="0003340D">
        <w:rPr>
          <w:rFonts w:ascii="Arial" w:hAnsi="Arial" w:cs="Arial"/>
          <w:sz w:val="22"/>
          <w:szCs w:val="22"/>
        </w:rPr>
        <w:t>Washing</w:t>
      </w:r>
      <w:proofErr w:type="spellEnd"/>
      <w:r w:rsidR="0003340D" w:rsidRPr="000334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340D" w:rsidRPr="0003340D">
        <w:rPr>
          <w:rFonts w:ascii="Arial" w:hAnsi="Arial" w:cs="Arial"/>
          <w:sz w:val="22"/>
          <w:szCs w:val="22"/>
        </w:rPr>
        <w:t>powder</w:t>
      </w:r>
      <w:proofErr w:type="spellEnd"/>
      <w:r w:rsidR="0003340D" w:rsidRPr="0003340D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="0003340D" w:rsidRPr="0003340D">
        <w:rPr>
          <w:rFonts w:ascii="Arial" w:hAnsi="Arial" w:cs="Arial"/>
          <w:sz w:val="22"/>
          <w:szCs w:val="22"/>
        </w:rPr>
        <w:t>machine</w:t>
      </w:r>
      <w:proofErr w:type="spellEnd"/>
      <w:r w:rsidR="0003340D" w:rsidRPr="000334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340D" w:rsidRPr="0003340D">
        <w:rPr>
          <w:rFonts w:ascii="Arial" w:hAnsi="Arial" w:cs="Arial"/>
          <w:sz w:val="22"/>
          <w:szCs w:val="22"/>
        </w:rPr>
        <w:t>washing</w:t>
      </w:r>
      <w:proofErr w:type="spellEnd"/>
      <w:r w:rsidR="0003340D" w:rsidRPr="000334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340D" w:rsidRPr="0003340D">
        <w:rPr>
          <w:rFonts w:ascii="Arial" w:hAnsi="Arial" w:cs="Arial"/>
          <w:sz w:val="22"/>
          <w:szCs w:val="22"/>
        </w:rPr>
        <w:t>laundry</w:t>
      </w:r>
      <w:proofErr w:type="spellEnd"/>
      <w:r w:rsidR="0003340D" w:rsidRPr="0003340D">
        <w:rPr>
          <w:rFonts w:ascii="Arial" w:hAnsi="Arial" w:cs="Arial"/>
          <w:sz w:val="22"/>
          <w:szCs w:val="22"/>
        </w:rPr>
        <w:t xml:space="preserve">  </w:t>
      </w:r>
    </w:p>
    <w:p w14:paraId="019F849C" w14:textId="77777777" w:rsidR="00A93565" w:rsidRDefault="00F2426E" w:rsidP="00263BC6">
      <w:pPr>
        <w:spacing w:before="40" w:after="40" w:line="276" w:lineRule="auto"/>
        <w:rPr>
          <w:rStyle w:val="hps"/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="00C51486">
        <w:rPr>
          <w:rFonts w:ascii="Arial" w:hAnsi="Arial" w:cs="Arial"/>
          <w:b/>
          <w:sz w:val="22"/>
          <w:szCs w:val="22"/>
        </w:rPr>
        <w:t>Uses</w:t>
      </w:r>
      <w:proofErr w:type="spellEnd"/>
      <w:r w:rsidR="00C5148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51486">
        <w:rPr>
          <w:rFonts w:ascii="Arial" w:hAnsi="Arial" w:cs="Arial"/>
          <w:b/>
          <w:sz w:val="22"/>
          <w:szCs w:val="22"/>
        </w:rPr>
        <w:t>advised</w:t>
      </w:r>
      <w:proofErr w:type="spellEnd"/>
      <w:r w:rsidR="00C5148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51486">
        <w:rPr>
          <w:rFonts w:ascii="Arial" w:hAnsi="Arial" w:cs="Arial"/>
          <w:b/>
          <w:sz w:val="22"/>
          <w:szCs w:val="22"/>
        </w:rPr>
        <w:t>against</w:t>
      </w:r>
      <w:proofErr w:type="spellEnd"/>
      <w:r w:rsidR="00A93565">
        <w:rPr>
          <w:rFonts w:ascii="Arial" w:hAnsi="Arial" w:cs="Arial"/>
          <w:b/>
          <w:sz w:val="22"/>
          <w:szCs w:val="22"/>
        </w:rPr>
        <w:t>:</w:t>
      </w:r>
      <w:r w:rsidR="00C51486">
        <w:rPr>
          <w:rStyle w:val="hps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C91C1C">
        <w:rPr>
          <w:rStyle w:val="hps"/>
          <w:rFonts w:ascii="Arial" w:hAnsi="Arial" w:cs="Arial"/>
          <w:color w:val="333333"/>
          <w:sz w:val="22"/>
          <w:szCs w:val="22"/>
        </w:rPr>
        <w:t>Recommended</w:t>
      </w:r>
      <w:proofErr w:type="spellEnd"/>
      <w:r w:rsidR="00C91C1C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C91C1C">
        <w:rPr>
          <w:rStyle w:val="hps"/>
          <w:rFonts w:ascii="Arial" w:hAnsi="Arial" w:cs="Arial"/>
          <w:color w:val="333333"/>
          <w:sz w:val="22"/>
          <w:szCs w:val="22"/>
        </w:rPr>
        <w:t>method</w:t>
      </w:r>
      <w:proofErr w:type="spellEnd"/>
      <w:r w:rsidR="00C91C1C">
        <w:rPr>
          <w:rStyle w:val="hps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C91C1C">
        <w:rPr>
          <w:rStyle w:val="hps"/>
          <w:rFonts w:ascii="Arial" w:hAnsi="Arial" w:cs="Arial"/>
          <w:color w:val="333333"/>
          <w:sz w:val="22"/>
          <w:szCs w:val="22"/>
        </w:rPr>
        <w:t>of</w:t>
      </w:r>
      <w:proofErr w:type="spellEnd"/>
      <w:r w:rsidR="00C91C1C">
        <w:rPr>
          <w:rStyle w:val="hps"/>
          <w:rFonts w:ascii="Arial" w:hAnsi="Arial" w:cs="Arial"/>
          <w:color w:val="333333"/>
          <w:sz w:val="22"/>
          <w:szCs w:val="22"/>
        </w:rPr>
        <w:t xml:space="preserve"> use</w:t>
      </w:r>
      <w:r w:rsidR="00C91C1C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C91C1C">
        <w:rPr>
          <w:rStyle w:val="hps"/>
          <w:rFonts w:ascii="Arial" w:hAnsi="Arial" w:cs="Arial"/>
          <w:color w:val="333333"/>
          <w:sz w:val="22"/>
          <w:szCs w:val="22"/>
        </w:rPr>
        <w:t>specified</w:t>
      </w:r>
      <w:proofErr w:type="spellEnd"/>
      <w:r w:rsidR="00C91C1C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C91C1C">
        <w:rPr>
          <w:rStyle w:val="hps"/>
          <w:rFonts w:ascii="Arial" w:hAnsi="Arial" w:cs="Arial"/>
          <w:color w:val="333333"/>
          <w:sz w:val="22"/>
          <w:szCs w:val="22"/>
        </w:rPr>
        <w:t>in</w:t>
      </w:r>
      <w:proofErr w:type="spellEnd"/>
      <w:r w:rsidR="00C91C1C">
        <w:rPr>
          <w:rStyle w:val="hps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C91C1C">
        <w:rPr>
          <w:rStyle w:val="hps"/>
          <w:rFonts w:ascii="Arial" w:hAnsi="Arial" w:cs="Arial"/>
          <w:color w:val="333333"/>
          <w:sz w:val="22"/>
          <w:szCs w:val="22"/>
        </w:rPr>
        <w:t>the</w:t>
      </w:r>
      <w:proofErr w:type="spellEnd"/>
      <w:r w:rsidR="00C91C1C">
        <w:rPr>
          <w:rStyle w:val="hps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C91C1C">
        <w:rPr>
          <w:rStyle w:val="hps"/>
          <w:rFonts w:ascii="Arial" w:hAnsi="Arial" w:cs="Arial"/>
          <w:color w:val="333333"/>
          <w:sz w:val="22"/>
          <w:szCs w:val="22"/>
        </w:rPr>
        <w:t>previous</w:t>
      </w:r>
      <w:proofErr w:type="spellEnd"/>
      <w:r w:rsidR="00C91C1C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C91C1C">
        <w:rPr>
          <w:rStyle w:val="hps"/>
          <w:rFonts w:ascii="Arial" w:hAnsi="Arial" w:cs="Arial"/>
          <w:color w:val="333333"/>
          <w:sz w:val="22"/>
          <w:szCs w:val="22"/>
        </w:rPr>
        <w:t>section</w:t>
      </w:r>
      <w:proofErr w:type="spellEnd"/>
      <w:r w:rsidR="00C91C1C">
        <w:rPr>
          <w:rFonts w:ascii="Arial" w:hAnsi="Arial" w:cs="Arial"/>
          <w:color w:val="333333"/>
          <w:sz w:val="22"/>
          <w:szCs w:val="22"/>
        </w:rPr>
        <w:t xml:space="preserve">. </w:t>
      </w:r>
      <w:proofErr w:type="spellStart"/>
      <w:r w:rsidR="00340F9F">
        <w:rPr>
          <w:rStyle w:val="hps"/>
          <w:rFonts w:ascii="Arial" w:hAnsi="Arial" w:cs="Arial"/>
          <w:color w:val="333333"/>
          <w:sz w:val="22"/>
          <w:szCs w:val="22"/>
        </w:rPr>
        <w:t>Other</w:t>
      </w:r>
      <w:proofErr w:type="spellEnd"/>
      <w:r w:rsidR="00340F9F">
        <w:rPr>
          <w:rStyle w:val="hps"/>
          <w:rFonts w:ascii="Arial" w:hAnsi="Arial" w:cs="Arial"/>
          <w:color w:val="333333"/>
          <w:sz w:val="22"/>
          <w:szCs w:val="22"/>
        </w:rPr>
        <w:t xml:space="preserve"> </w:t>
      </w:r>
      <w:r w:rsidR="00A93565">
        <w:rPr>
          <w:rStyle w:val="hps"/>
          <w:rFonts w:ascii="Arial" w:hAnsi="Arial" w:cs="Arial"/>
          <w:color w:val="333333"/>
          <w:sz w:val="22"/>
          <w:szCs w:val="22"/>
        </w:rPr>
        <w:t xml:space="preserve">       </w:t>
      </w:r>
    </w:p>
    <w:p w14:paraId="5FAF0B71" w14:textId="77777777" w:rsidR="00A93565" w:rsidRDefault="00A93565" w:rsidP="00263BC6">
      <w:pPr>
        <w:spacing w:before="40" w:after="40" w:line="276" w:lineRule="auto"/>
        <w:rPr>
          <w:rStyle w:val="hps"/>
          <w:rFonts w:ascii="Arial" w:hAnsi="Arial" w:cs="Arial"/>
          <w:color w:val="333333"/>
          <w:sz w:val="22"/>
          <w:szCs w:val="22"/>
        </w:rPr>
      </w:pPr>
      <w:r>
        <w:rPr>
          <w:rStyle w:val="hps"/>
          <w:rFonts w:ascii="Arial" w:hAnsi="Arial" w:cs="Arial"/>
          <w:color w:val="333333"/>
          <w:sz w:val="22"/>
          <w:szCs w:val="22"/>
        </w:rPr>
        <w:t xml:space="preserve">  </w:t>
      </w:r>
      <w:proofErr w:type="spellStart"/>
      <w:r>
        <w:rPr>
          <w:rStyle w:val="hps"/>
          <w:rFonts w:ascii="Arial" w:hAnsi="Arial" w:cs="Arial"/>
          <w:color w:val="333333"/>
          <w:sz w:val="22"/>
          <w:szCs w:val="22"/>
        </w:rPr>
        <w:t>methods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Style w:val="hps"/>
          <w:rFonts w:ascii="Arial" w:hAnsi="Arial" w:cs="Arial"/>
          <w:color w:val="333333"/>
          <w:sz w:val="22"/>
          <w:szCs w:val="22"/>
        </w:rPr>
        <w:t xml:space="preserve">are </w:t>
      </w:r>
      <w:proofErr w:type="spellStart"/>
      <w:r>
        <w:rPr>
          <w:rStyle w:val="hps"/>
          <w:rFonts w:ascii="Arial" w:hAnsi="Arial" w:cs="Arial"/>
          <w:color w:val="333333"/>
          <w:sz w:val="22"/>
          <w:szCs w:val="22"/>
        </w:rPr>
        <w:t>not</w:t>
      </w:r>
      <w:proofErr w:type="spellEnd"/>
      <w:r>
        <w:rPr>
          <w:rStyle w:val="hps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Style w:val="hps"/>
          <w:rFonts w:ascii="Arial" w:hAnsi="Arial" w:cs="Arial"/>
          <w:color w:val="333333"/>
          <w:sz w:val="22"/>
          <w:szCs w:val="22"/>
        </w:rPr>
        <w:t>recommended</w:t>
      </w:r>
      <w:proofErr w:type="spellEnd"/>
      <w:r>
        <w:rPr>
          <w:rStyle w:val="hps"/>
          <w:rFonts w:ascii="Arial" w:hAnsi="Arial" w:cs="Arial"/>
          <w:color w:val="333333"/>
          <w:sz w:val="22"/>
          <w:szCs w:val="22"/>
        </w:rPr>
        <w:t>.</w:t>
      </w:r>
    </w:p>
    <w:p w14:paraId="5956E5C9" w14:textId="77777777" w:rsidR="00263BC6" w:rsidRDefault="00263BC6" w:rsidP="00263BC6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1.3. </w:t>
      </w:r>
      <w:proofErr w:type="spellStart"/>
      <w:r w:rsidR="004E6DD6">
        <w:rPr>
          <w:rFonts w:ascii="Arial" w:hAnsi="Arial" w:cs="Arial"/>
          <w:b/>
          <w:sz w:val="22"/>
          <w:szCs w:val="22"/>
        </w:rPr>
        <w:t>Details</w:t>
      </w:r>
      <w:proofErr w:type="spellEnd"/>
      <w:r w:rsidR="004E6DD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E6DD6">
        <w:rPr>
          <w:rFonts w:ascii="Arial" w:hAnsi="Arial" w:cs="Arial"/>
          <w:b/>
          <w:sz w:val="22"/>
          <w:szCs w:val="22"/>
        </w:rPr>
        <w:t>of</w:t>
      </w:r>
      <w:proofErr w:type="spellEnd"/>
      <w:r w:rsidR="004E6DD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E6DD6">
        <w:rPr>
          <w:rFonts w:ascii="Arial" w:hAnsi="Arial" w:cs="Arial"/>
          <w:b/>
          <w:sz w:val="22"/>
          <w:szCs w:val="22"/>
        </w:rPr>
        <w:t>the</w:t>
      </w:r>
      <w:proofErr w:type="spellEnd"/>
      <w:r w:rsidR="004E6DD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E6DD6">
        <w:rPr>
          <w:rFonts w:ascii="Arial" w:hAnsi="Arial" w:cs="Arial"/>
          <w:b/>
          <w:sz w:val="22"/>
          <w:szCs w:val="22"/>
        </w:rPr>
        <w:t>supplier</w:t>
      </w:r>
      <w:proofErr w:type="spellEnd"/>
      <w:r w:rsidR="004E6DD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E6DD6">
        <w:rPr>
          <w:rFonts w:ascii="Arial" w:hAnsi="Arial" w:cs="Arial"/>
          <w:b/>
          <w:sz w:val="22"/>
          <w:szCs w:val="22"/>
        </w:rPr>
        <w:t>of</w:t>
      </w:r>
      <w:proofErr w:type="spellEnd"/>
      <w:r w:rsidR="004E6DD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E6DD6">
        <w:rPr>
          <w:rFonts w:ascii="Arial" w:hAnsi="Arial" w:cs="Arial"/>
          <w:b/>
          <w:sz w:val="22"/>
          <w:szCs w:val="22"/>
        </w:rPr>
        <w:t>the</w:t>
      </w:r>
      <w:proofErr w:type="spellEnd"/>
      <w:r w:rsidR="004E6DD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E6DD6">
        <w:rPr>
          <w:rFonts w:ascii="Arial" w:hAnsi="Arial" w:cs="Arial"/>
          <w:b/>
          <w:sz w:val="22"/>
          <w:szCs w:val="22"/>
        </w:rPr>
        <w:t>safety</w:t>
      </w:r>
      <w:proofErr w:type="spellEnd"/>
      <w:r w:rsidR="004E6DD6">
        <w:rPr>
          <w:rFonts w:ascii="Arial" w:hAnsi="Arial" w:cs="Arial"/>
          <w:b/>
          <w:sz w:val="22"/>
          <w:szCs w:val="22"/>
        </w:rPr>
        <w:t xml:space="preserve"> data </w:t>
      </w:r>
      <w:proofErr w:type="spellStart"/>
      <w:r w:rsidR="004E6DD6">
        <w:rPr>
          <w:rFonts w:ascii="Arial" w:hAnsi="Arial" w:cs="Arial"/>
          <w:b/>
          <w:sz w:val="22"/>
          <w:szCs w:val="22"/>
        </w:rPr>
        <w:t>sheet</w:t>
      </w:r>
      <w:proofErr w:type="spellEnd"/>
    </w:p>
    <w:p w14:paraId="75BA3F5C" w14:textId="77777777" w:rsidR="00263BC6" w:rsidRDefault="00263BC6" w:rsidP="00263BC6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="00154BDF">
        <w:rPr>
          <w:rFonts w:ascii="Arial" w:hAnsi="Arial" w:cs="Arial"/>
          <w:b/>
          <w:sz w:val="22"/>
          <w:szCs w:val="22"/>
        </w:rPr>
        <w:t>P</w:t>
      </w:r>
      <w:r w:rsidR="00154BDF" w:rsidRPr="00154BDF">
        <w:rPr>
          <w:rFonts w:ascii="Arial" w:hAnsi="Arial" w:cs="Arial"/>
          <w:b/>
          <w:sz w:val="22"/>
          <w:szCs w:val="22"/>
        </w:rPr>
        <w:t>roducer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r w:rsidR="002745A8">
        <w:rPr>
          <w:rFonts w:ascii="Arial" w:hAnsi="Arial" w:cs="Arial"/>
          <w:b/>
          <w:sz w:val="22"/>
          <w:szCs w:val="22"/>
        </w:rPr>
        <w:t>SAPONIA d.d.</w:t>
      </w:r>
    </w:p>
    <w:p w14:paraId="051DA97B" w14:textId="77777777" w:rsidR="002745A8" w:rsidRDefault="00340F9F" w:rsidP="00263BC6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="002F39CC">
        <w:rPr>
          <w:rFonts w:ascii="Arial" w:hAnsi="Arial" w:cs="Arial"/>
          <w:b/>
          <w:sz w:val="22"/>
          <w:szCs w:val="22"/>
        </w:rPr>
        <w:t>Adress</w:t>
      </w:r>
      <w:proofErr w:type="spellEnd"/>
      <w:r w:rsidR="00263BC6">
        <w:rPr>
          <w:rFonts w:ascii="Arial" w:hAnsi="Arial" w:cs="Arial"/>
          <w:b/>
          <w:sz w:val="22"/>
          <w:szCs w:val="22"/>
        </w:rPr>
        <w:t xml:space="preserve">:  </w:t>
      </w:r>
      <w:r w:rsidR="002745A8">
        <w:rPr>
          <w:rFonts w:ascii="Arial" w:hAnsi="Arial" w:cs="Arial"/>
          <w:sz w:val="22"/>
          <w:szCs w:val="22"/>
        </w:rPr>
        <w:t xml:space="preserve">M. Gupca 2, Osijek, </w:t>
      </w:r>
      <w:r w:rsidR="00AD4F05">
        <w:rPr>
          <w:rFonts w:ascii="Arial" w:hAnsi="Arial" w:cs="Arial"/>
          <w:sz w:val="22"/>
          <w:szCs w:val="22"/>
        </w:rPr>
        <w:t>Croatia</w:t>
      </w:r>
      <w:r w:rsidR="002745A8">
        <w:rPr>
          <w:rFonts w:ascii="Arial" w:hAnsi="Arial" w:cs="Arial"/>
          <w:b/>
          <w:sz w:val="22"/>
          <w:szCs w:val="22"/>
        </w:rPr>
        <w:tab/>
      </w:r>
    </w:p>
    <w:p w14:paraId="5DFB8D4D" w14:textId="77777777" w:rsidR="00263BC6" w:rsidRPr="002745A8" w:rsidRDefault="00340F9F" w:rsidP="00263BC6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2F39CC">
        <w:rPr>
          <w:rFonts w:ascii="Arial" w:hAnsi="Arial" w:cs="Arial"/>
          <w:b/>
          <w:sz w:val="22"/>
          <w:szCs w:val="22"/>
        </w:rPr>
        <w:t>Phone</w:t>
      </w:r>
      <w:r w:rsidR="00930FC2">
        <w:rPr>
          <w:rFonts w:ascii="Arial" w:hAnsi="Arial" w:cs="Arial"/>
          <w:b/>
          <w:sz w:val="22"/>
          <w:szCs w:val="22"/>
        </w:rPr>
        <w:t>:</w:t>
      </w:r>
      <w:r w:rsidR="002F39CC">
        <w:rPr>
          <w:rFonts w:ascii="Arial" w:hAnsi="Arial" w:cs="Arial"/>
          <w:b/>
          <w:sz w:val="22"/>
          <w:szCs w:val="22"/>
        </w:rPr>
        <w:t xml:space="preserve"> </w:t>
      </w:r>
      <w:r w:rsidR="002745A8">
        <w:rPr>
          <w:rFonts w:ascii="Arial" w:hAnsi="Arial" w:cs="Arial"/>
          <w:sz w:val="22"/>
          <w:szCs w:val="22"/>
        </w:rPr>
        <w:t>00 385 31 513 513</w:t>
      </w:r>
    </w:p>
    <w:p w14:paraId="1668B6F7" w14:textId="77777777" w:rsidR="00263BC6" w:rsidRPr="002745A8" w:rsidRDefault="00340F9F" w:rsidP="00263BC6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263BC6">
        <w:rPr>
          <w:rFonts w:ascii="Arial" w:hAnsi="Arial" w:cs="Arial"/>
          <w:b/>
          <w:sz w:val="22"/>
          <w:szCs w:val="22"/>
        </w:rPr>
        <w:t>Faks</w:t>
      </w:r>
      <w:r w:rsidR="00930FC2">
        <w:rPr>
          <w:rFonts w:ascii="Arial" w:hAnsi="Arial" w:cs="Arial"/>
          <w:b/>
          <w:sz w:val="22"/>
          <w:szCs w:val="22"/>
        </w:rPr>
        <w:t>:</w:t>
      </w:r>
      <w:r w:rsidR="002F39CC">
        <w:rPr>
          <w:rFonts w:ascii="Arial" w:hAnsi="Arial" w:cs="Arial"/>
          <w:b/>
          <w:sz w:val="22"/>
          <w:szCs w:val="22"/>
        </w:rPr>
        <w:t xml:space="preserve"> </w:t>
      </w:r>
      <w:r w:rsidR="00C01C84">
        <w:rPr>
          <w:rFonts w:ascii="Arial" w:hAnsi="Arial" w:cs="Arial"/>
          <w:b/>
          <w:sz w:val="22"/>
          <w:szCs w:val="22"/>
        </w:rPr>
        <w:t xml:space="preserve">  </w:t>
      </w:r>
      <w:r w:rsidR="002745A8">
        <w:rPr>
          <w:rFonts w:ascii="Arial" w:hAnsi="Arial" w:cs="Arial"/>
          <w:sz w:val="22"/>
          <w:szCs w:val="22"/>
        </w:rPr>
        <w:t>00 385 31 513 103</w:t>
      </w:r>
    </w:p>
    <w:p w14:paraId="4A3FDC19" w14:textId="73C35DDC" w:rsidR="00263BC6" w:rsidRPr="002745A8" w:rsidRDefault="00263BC6" w:rsidP="00263BC6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 w:rsidRPr="00263BC6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e-mail:  </w:t>
      </w:r>
      <w:hyperlink r:id="rId8" w:history="1">
        <w:r w:rsidR="00D536FD" w:rsidRPr="00743951">
          <w:rPr>
            <w:rStyle w:val="Hyperlink"/>
            <w:rFonts w:ascii="Arial" w:hAnsi="Arial" w:cs="Arial"/>
            <w:sz w:val="22"/>
            <w:szCs w:val="22"/>
          </w:rPr>
          <w:t>saponia@saponia.hr</w:t>
        </w:r>
      </w:hyperlink>
      <w:r w:rsidR="0087413F">
        <w:rPr>
          <w:rFonts w:ascii="Arial" w:hAnsi="Arial" w:cs="Arial"/>
          <w:sz w:val="22"/>
          <w:szCs w:val="22"/>
        </w:rPr>
        <w:t xml:space="preserve"> </w:t>
      </w:r>
    </w:p>
    <w:p w14:paraId="0EEB9808" w14:textId="77777777" w:rsidR="00263BC6" w:rsidRDefault="00263BC6" w:rsidP="00263BC6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1.4. </w:t>
      </w:r>
      <w:proofErr w:type="spellStart"/>
      <w:r w:rsidR="004E6DD6">
        <w:rPr>
          <w:rFonts w:ascii="Arial" w:hAnsi="Arial" w:cs="Arial"/>
          <w:b/>
          <w:sz w:val="22"/>
          <w:szCs w:val="22"/>
        </w:rPr>
        <w:t>Emergency</w:t>
      </w:r>
      <w:proofErr w:type="spellEnd"/>
      <w:r w:rsidR="004E6DD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E6DD6">
        <w:rPr>
          <w:rFonts w:ascii="Arial" w:hAnsi="Arial" w:cs="Arial"/>
          <w:b/>
          <w:sz w:val="22"/>
          <w:szCs w:val="22"/>
        </w:rPr>
        <w:t>telephone</w:t>
      </w:r>
      <w:proofErr w:type="spellEnd"/>
      <w:r w:rsidR="004E6DD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E6DD6">
        <w:rPr>
          <w:rFonts w:ascii="Arial" w:hAnsi="Arial" w:cs="Arial"/>
          <w:b/>
          <w:sz w:val="22"/>
          <w:szCs w:val="22"/>
        </w:rPr>
        <w:t>number</w:t>
      </w:r>
      <w:proofErr w:type="spellEnd"/>
    </w:p>
    <w:p w14:paraId="7F34226D" w14:textId="77777777" w:rsidR="00263BC6" w:rsidRDefault="00263BC6" w:rsidP="00263BC6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="004E6DD6">
        <w:rPr>
          <w:rFonts w:ascii="Arial" w:hAnsi="Arial" w:cs="Arial"/>
          <w:b/>
          <w:sz w:val="22"/>
          <w:szCs w:val="22"/>
        </w:rPr>
        <w:t>Emergency</w:t>
      </w:r>
      <w:proofErr w:type="spellEnd"/>
      <w:r w:rsidR="004E6DD6">
        <w:rPr>
          <w:rFonts w:ascii="Arial" w:hAnsi="Arial" w:cs="Arial"/>
          <w:b/>
          <w:sz w:val="22"/>
          <w:szCs w:val="22"/>
        </w:rPr>
        <w:t>-No</w:t>
      </w:r>
      <w:r>
        <w:rPr>
          <w:rFonts w:ascii="Arial" w:hAnsi="Arial" w:cs="Arial"/>
          <w:b/>
          <w:sz w:val="22"/>
          <w:szCs w:val="22"/>
        </w:rPr>
        <w:t>:                             112</w:t>
      </w:r>
    </w:p>
    <w:p w14:paraId="0E19A04B" w14:textId="77777777" w:rsidR="00A1576C" w:rsidRPr="00263BC6" w:rsidRDefault="00A1576C" w:rsidP="00263BC6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4"/>
      </w:tblGrid>
      <w:tr w:rsidR="00263BC6" w:rsidRPr="001B0256" w14:paraId="5ECD4E76" w14:textId="77777777" w:rsidTr="00D73E37">
        <w:trPr>
          <w:trHeight w:val="349"/>
        </w:trPr>
        <w:tc>
          <w:tcPr>
            <w:tcW w:w="96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0C0C0"/>
          </w:tcPr>
          <w:p w14:paraId="082717EB" w14:textId="77777777" w:rsidR="00263BC6" w:rsidRPr="001B0256" w:rsidRDefault="008C7F53" w:rsidP="00DE0C69">
            <w:pPr>
              <w:spacing w:before="40" w:after="40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SECTION</w:t>
            </w:r>
            <w:r w:rsidR="00263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63BC6" w:rsidRPr="001B0256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="00263BC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Haza</w:t>
            </w:r>
            <w:r w:rsidR="00DE0C69">
              <w:rPr>
                <w:rFonts w:ascii="Arial" w:hAnsi="Arial" w:cs="Arial"/>
                <w:b/>
                <w:sz w:val="22"/>
                <w:szCs w:val="22"/>
              </w:rPr>
              <w:t>rds</w:t>
            </w:r>
            <w:proofErr w:type="spellEnd"/>
            <w:r w:rsidR="00DE0C6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E0C69">
              <w:rPr>
                <w:rFonts w:ascii="Arial" w:hAnsi="Arial" w:cs="Arial"/>
                <w:b/>
                <w:sz w:val="22"/>
                <w:szCs w:val="22"/>
              </w:rPr>
              <w:t>identification</w:t>
            </w:r>
            <w:proofErr w:type="spellEnd"/>
          </w:p>
        </w:tc>
      </w:tr>
    </w:tbl>
    <w:p w14:paraId="0547F8A3" w14:textId="77777777" w:rsidR="00263BC6" w:rsidRPr="00263BC6" w:rsidRDefault="00263BC6" w:rsidP="00263BC6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</w:p>
    <w:p w14:paraId="351A2AAE" w14:textId="77777777" w:rsidR="0006376F" w:rsidRDefault="0006376F" w:rsidP="00263BC6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2.1. </w:t>
      </w:r>
      <w:proofErr w:type="spellStart"/>
      <w:r w:rsidRPr="0006376F">
        <w:rPr>
          <w:rFonts w:ascii="Arial" w:hAnsi="Arial" w:cs="Arial"/>
          <w:b/>
          <w:sz w:val="22"/>
          <w:szCs w:val="22"/>
        </w:rPr>
        <w:t>Classification</w:t>
      </w:r>
      <w:proofErr w:type="spellEnd"/>
      <w:r w:rsidRPr="0006376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6376F">
        <w:rPr>
          <w:rFonts w:ascii="Arial" w:hAnsi="Arial" w:cs="Arial"/>
          <w:b/>
          <w:sz w:val="22"/>
          <w:szCs w:val="22"/>
        </w:rPr>
        <w:t>of</w:t>
      </w:r>
      <w:proofErr w:type="spellEnd"/>
      <w:r w:rsidRPr="0006376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6376F">
        <w:rPr>
          <w:rFonts w:ascii="Arial" w:hAnsi="Arial" w:cs="Arial"/>
          <w:b/>
          <w:sz w:val="22"/>
          <w:szCs w:val="22"/>
        </w:rPr>
        <w:t>the</w:t>
      </w:r>
      <w:proofErr w:type="spellEnd"/>
      <w:r w:rsidRPr="0006376F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Pr="0006376F">
        <w:rPr>
          <w:rFonts w:ascii="Arial" w:hAnsi="Arial" w:cs="Arial"/>
          <w:b/>
          <w:sz w:val="22"/>
          <w:szCs w:val="22"/>
        </w:rPr>
        <w:t>substance</w:t>
      </w:r>
      <w:proofErr w:type="spellEnd"/>
      <w:r w:rsidRPr="0006376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6376F">
        <w:rPr>
          <w:rFonts w:ascii="Arial" w:hAnsi="Arial" w:cs="Arial"/>
          <w:b/>
          <w:sz w:val="22"/>
          <w:szCs w:val="22"/>
        </w:rPr>
        <w:t>or</w:t>
      </w:r>
      <w:proofErr w:type="spellEnd"/>
      <w:r w:rsidRPr="0006376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6376F">
        <w:rPr>
          <w:rFonts w:ascii="Arial" w:hAnsi="Arial" w:cs="Arial"/>
          <w:b/>
          <w:sz w:val="22"/>
          <w:szCs w:val="22"/>
        </w:rPr>
        <w:t>mixture</w:t>
      </w:r>
      <w:proofErr w:type="spellEnd"/>
    </w:p>
    <w:p w14:paraId="47E42828" w14:textId="77777777" w:rsidR="00FE3F38" w:rsidRDefault="00263BC6" w:rsidP="00263BC6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2.1.</w:t>
      </w:r>
      <w:r w:rsidR="0006376F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761C4">
        <w:rPr>
          <w:rFonts w:ascii="Arial" w:hAnsi="Arial" w:cs="Arial"/>
          <w:b/>
          <w:sz w:val="22"/>
          <w:szCs w:val="22"/>
        </w:rPr>
        <w:t>Classification</w:t>
      </w:r>
      <w:proofErr w:type="spellEnd"/>
      <w:r w:rsidR="00FE3F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761C4">
        <w:rPr>
          <w:rFonts w:ascii="Arial" w:hAnsi="Arial" w:cs="Arial"/>
          <w:b/>
          <w:sz w:val="22"/>
          <w:szCs w:val="22"/>
        </w:rPr>
        <w:t>according</w:t>
      </w:r>
      <w:proofErr w:type="spellEnd"/>
      <w:r w:rsidR="00E761C4">
        <w:rPr>
          <w:rFonts w:ascii="Arial" w:hAnsi="Arial" w:cs="Arial"/>
          <w:b/>
          <w:sz w:val="22"/>
          <w:szCs w:val="22"/>
        </w:rPr>
        <w:t xml:space="preserve"> to </w:t>
      </w:r>
      <w:proofErr w:type="spellStart"/>
      <w:r w:rsidR="00FE3F38">
        <w:rPr>
          <w:rFonts w:ascii="Arial" w:hAnsi="Arial" w:cs="Arial"/>
          <w:b/>
          <w:sz w:val="22"/>
          <w:szCs w:val="22"/>
        </w:rPr>
        <w:t>Regulation</w:t>
      </w:r>
      <w:proofErr w:type="spellEnd"/>
      <w:r w:rsidR="00FE3F38">
        <w:rPr>
          <w:rFonts w:ascii="Arial" w:hAnsi="Arial" w:cs="Arial"/>
          <w:b/>
          <w:sz w:val="22"/>
          <w:szCs w:val="22"/>
        </w:rPr>
        <w:t xml:space="preserve"> (EC) No. </w:t>
      </w:r>
      <w:r w:rsidR="00FE3F38" w:rsidRPr="001B0256">
        <w:rPr>
          <w:rFonts w:ascii="Arial" w:hAnsi="Arial" w:cs="Arial"/>
          <w:b/>
          <w:sz w:val="22"/>
          <w:szCs w:val="22"/>
        </w:rPr>
        <w:t>1272/2008</w:t>
      </w:r>
      <w:r w:rsidR="00FE3F38">
        <w:rPr>
          <w:rFonts w:ascii="Arial" w:hAnsi="Arial" w:cs="Arial"/>
          <w:b/>
          <w:sz w:val="22"/>
          <w:szCs w:val="22"/>
        </w:rPr>
        <w:t xml:space="preserve"> (CLP)</w:t>
      </w:r>
      <w:r w:rsidRPr="001B0256">
        <w:rPr>
          <w:rFonts w:ascii="Arial" w:hAnsi="Arial" w:cs="Arial"/>
          <w:b/>
          <w:sz w:val="22"/>
          <w:szCs w:val="22"/>
        </w:rPr>
        <w:t>:</w:t>
      </w:r>
      <w:r w:rsidR="00C91C1C">
        <w:rPr>
          <w:rFonts w:ascii="Arial" w:hAnsi="Arial" w:cs="Arial"/>
          <w:b/>
          <w:sz w:val="22"/>
          <w:szCs w:val="22"/>
        </w:rPr>
        <w:t xml:space="preserve"> </w:t>
      </w:r>
    </w:p>
    <w:p w14:paraId="16E5634C" w14:textId="77777777" w:rsidR="00E761C4" w:rsidRPr="00FE3F38" w:rsidRDefault="0043324F" w:rsidP="00263BC6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Eye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Irrit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>. 2; H319</w:t>
      </w:r>
      <w:r w:rsidR="005756CF">
        <w:rPr>
          <w:rFonts w:ascii="Arial" w:hAnsi="Arial" w:cs="Arial"/>
          <w:sz w:val="22"/>
          <w:szCs w:val="22"/>
        </w:rPr>
        <w:t xml:space="preserve">      </w:t>
      </w:r>
    </w:p>
    <w:p w14:paraId="791F0923" w14:textId="77777777" w:rsidR="00B42316" w:rsidRDefault="00B8648F" w:rsidP="00263BC6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2.2. </w:t>
      </w:r>
      <w:proofErr w:type="spellStart"/>
      <w:r>
        <w:rPr>
          <w:rFonts w:ascii="Arial" w:hAnsi="Arial" w:cs="Arial"/>
          <w:b/>
          <w:sz w:val="22"/>
          <w:szCs w:val="22"/>
        </w:rPr>
        <w:t>Label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elements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</w:p>
    <w:p w14:paraId="36AE7C33" w14:textId="77777777" w:rsidR="00FE3F38" w:rsidRDefault="00943634" w:rsidP="00263BC6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2.2.1. </w:t>
      </w:r>
      <w:proofErr w:type="spellStart"/>
      <w:r w:rsidR="00B8648F">
        <w:rPr>
          <w:rFonts w:ascii="Arial" w:hAnsi="Arial" w:cs="Arial"/>
          <w:b/>
          <w:sz w:val="22"/>
          <w:szCs w:val="22"/>
        </w:rPr>
        <w:t>Labeling</w:t>
      </w:r>
      <w:proofErr w:type="spellEnd"/>
      <w:r w:rsidR="00B8648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8648F">
        <w:rPr>
          <w:rFonts w:ascii="Arial" w:hAnsi="Arial" w:cs="Arial"/>
          <w:b/>
          <w:sz w:val="22"/>
          <w:szCs w:val="22"/>
        </w:rPr>
        <w:t>according</w:t>
      </w:r>
      <w:proofErr w:type="spellEnd"/>
      <w:r w:rsidR="00B8648F">
        <w:rPr>
          <w:rFonts w:ascii="Arial" w:hAnsi="Arial" w:cs="Arial"/>
          <w:b/>
          <w:sz w:val="22"/>
          <w:szCs w:val="22"/>
        </w:rPr>
        <w:t xml:space="preserve"> to </w:t>
      </w:r>
      <w:proofErr w:type="spellStart"/>
      <w:r w:rsidR="0004265A">
        <w:rPr>
          <w:rFonts w:ascii="Arial" w:hAnsi="Arial" w:cs="Arial"/>
          <w:b/>
          <w:sz w:val="22"/>
          <w:szCs w:val="22"/>
        </w:rPr>
        <w:t>Regulation</w:t>
      </w:r>
      <w:proofErr w:type="spellEnd"/>
      <w:r w:rsidR="0004265A">
        <w:rPr>
          <w:rFonts w:ascii="Arial" w:hAnsi="Arial" w:cs="Arial"/>
          <w:b/>
          <w:sz w:val="22"/>
          <w:szCs w:val="22"/>
        </w:rPr>
        <w:t xml:space="preserve"> </w:t>
      </w:r>
      <w:r w:rsidR="00DC0240">
        <w:rPr>
          <w:rFonts w:ascii="Arial" w:hAnsi="Arial" w:cs="Arial"/>
          <w:b/>
          <w:sz w:val="22"/>
          <w:szCs w:val="22"/>
        </w:rPr>
        <w:t>(</w:t>
      </w:r>
      <w:r w:rsidR="00B8648F">
        <w:rPr>
          <w:rFonts w:ascii="Arial" w:hAnsi="Arial" w:cs="Arial"/>
          <w:b/>
          <w:sz w:val="22"/>
          <w:szCs w:val="22"/>
        </w:rPr>
        <w:t>EC</w:t>
      </w:r>
      <w:r w:rsidR="00DC0240">
        <w:rPr>
          <w:rFonts w:ascii="Arial" w:hAnsi="Arial" w:cs="Arial"/>
          <w:b/>
          <w:sz w:val="22"/>
          <w:szCs w:val="22"/>
        </w:rPr>
        <w:t xml:space="preserve">) </w:t>
      </w:r>
      <w:r w:rsidR="00B8648F">
        <w:rPr>
          <w:rFonts w:ascii="Arial" w:hAnsi="Arial" w:cs="Arial"/>
          <w:b/>
          <w:sz w:val="22"/>
          <w:szCs w:val="22"/>
        </w:rPr>
        <w:t>No</w:t>
      </w:r>
      <w:r w:rsidR="0004265A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1272/2008</w:t>
      </w:r>
      <w:r w:rsidR="0004265A">
        <w:rPr>
          <w:rFonts w:ascii="Arial" w:hAnsi="Arial" w:cs="Arial"/>
          <w:b/>
          <w:sz w:val="22"/>
          <w:szCs w:val="22"/>
        </w:rPr>
        <w:t xml:space="preserve"> (CLP</w:t>
      </w:r>
      <w:r w:rsidR="00A76947">
        <w:rPr>
          <w:rFonts w:ascii="Arial" w:hAnsi="Arial" w:cs="Arial"/>
          <w:b/>
          <w:sz w:val="22"/>
          <w:szCs w:val="22"/>
        </w:rPr>
        <w:t>/GHS</w:t>
      </w:r>
      <w:r w:rsidR="0004265A">
        <w:rPr>
          <w:rFonts w:ascii="Arial" w:hAnsi="Arial" w:cs="Arial"/>
          <w:b/>
          <w:sz w:val="22"/>
          <w:szCs w:val="22"/>
        </w:rPr>
        <w:t>)</w:t>
      </w:r>
      <w:r w:rsidR="00FE3F38">
        <w:rPr>
          <w:rFonts w:ascii="Arial" w:hAnsi="Arial" w:cs="Arial"/>
          <w:b/>
          <w:sz w:val="22"/>
          <w:szCs w:val="22"/>
        </w:rPr>
        <w:t xml:space="preserve">: </w:t>
      </w:r>
    </w:p>
    <w:p w14:paraId="5EDF8D5D" w14:textId="77777777" w:rsidR="0043324F" w:rsidRDefault="0043324F" w:rsidP="00263BC6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4DEC719" wp14:editId="3188F11C">
            <wp:simplePos x="0" y="0"/>
            <wp:positionH relativeFrom="column">
              <wp:posOffset>632460</wp:posOffset>
            </wp:positionH>
            <wp:positionV relativeFrom="paragraph">
              <wp:posOffset>213360</wp:posOffset>
            </wp:positionV>
            <wp:extent cx="1025525" cy="971550"/>
            <wp:effectExtent l="19050" t="0" r="3175" b="0"/>
            <wp:wrapTight wrapText="bothSides">
              <wp:wrapPolygon edited="0">
                <wp:start x="-401" y="0"/>
                <wp:lineTo x="-401" y="21176"/>
                <wp:lineTo x="21667" y="21176"/>
                <wp:lineTo x="21667" y="0"/>
                <wp:lineTo x="-401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sz w:val="22"/>
          <w:szCs w:val="22"/>
        </w:rPr>
        <w:t>P</w:t>
      </w:r>
      <w:r w:rsidRPr="0043324F">
        <w:rPr>
          <w:rFonts w:ascii="Arial" w:hAnsi="Arial" w:cs="Arial"/>
          <w:sz w:val="22"/>
          <w:szCs w:val="22"/>
        </w:rPr>
        <w:t>ictogram</w:t>
      </w:r>
      <w:r>
        <w:rPr>
          <w:rFonts w:ascii="Arial" w:hAnsi="Arial" w:cs="Arial"/>
          <w:sz w:val="22"/>
          <w:szCs w:val="22"/>
        </w:rPr>
        <w:t>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413F04A6" w14:textId="77777777" w:rsidR="0043324F" w:rsidRDefault="0043324F" w:rsidP="00263BC6">
      <w:pPr>
        <w:spacing w:before="40" w:after="40" w:line="276" w:lineRule="auto"/>
        <w:rPr>
          <w:rFonts w:ascii="Arial" w:hAnsi="Arial" w:cs="Arial"/>
          <w:sz w:val="22"/>
          <w:szCs w:val="22"/>
        </w:rPr>
      </w:pPr>
    </w:p>
    <w:p w14:paraId="29A2224F" w14:textId="77777777" w:rsidR="0043324F" w:rsidRDefault="0043324F" w:rsidP="00263BC6">
      <w:pPr>
        <w:spacing w:before="40" w:after="40" w:line="276" w:lineRule="auto"/>
        <w:rPr>
          <w:rFonts w:ascii="Arial" w:hAnsi="Arial" w:cs="Arial"/>
          <w:sz w:val="22"/>
          <w:szCs w:val="22"/>
        </w:rPr>
      </w:pPr>
    </w:p>
    <w:p w14:paraId="4C0AE78C" w14:textId="77777777" w:rsidR="0043324F" w:rsidRDefault="0043324F" w:rsidP="00263BC6">
      <w:pPr>
        <w:spacing w:before="40" w:after="40" w:line="276" w:lineRule="auto"/>
        <w:rPr>
          <w:rFonts w:ascii="Arial" w:hAnsi="Arial" w:cs="Arial"/>
          <w:sz w:val="22"/>
          <w:szCs w:val="22"/>
        </w:rPr>
      </w:pPr>
    </w:p>
    <w:p w14:paraId="5961BE33" w14:textId="77777777" w:rsidR="0043324F" w:rsidRDefault="0043324F" w:rsidP="00263BC6">
      <w:pPr>
        <w:spacing w:before="40" w:after="40" w:line="276" w:lineRule="auto"/>
        <w:rPr>
          <w:rFonts w:ascii="Arial" w:hAnsi="Arial" w:cs="Arial"/>
          <w:sz w:val="22"/>
          <w:szCs w:val="22"/>
        </w:rPr>
      </w:pPr>
    </w:p>
    <w:p w14:paraId="15CA8A4A" w14:textId="77777777" w:rsidR="0043324F" w:rsidRDefault="0043324F" w:rsidP="00263BC6">
      <w:pPr>
        <w:spacing w:before="40" w:after="40" w:line="276" w:lineRule="auto"/>
        <w:rPr>
          <w:rFonts w:ascii="Arial" w:hAnsi="Arial" w:cs="Arial"/>
          <w:sz w:val="22"/>
          <w:szCs w:val="22"/>
        </w:rPr>
      </w:pPr>
    </w:p>
    <w:p w14:paraId="1627F19B" w14:textId="77777777" w:rsidR="0043324F" w:rsidRDefault="0043324F" w:rsidP="0043324F">
      <w:pPr>
        <w:spacing w:before="40" w:after="40" w:line="276" w:lineRule="auto"/>
        <w:rPr>
          <w:rFonts w:ascii="Arial" w:hAnsi="Arial" w:cs="Arial"/>
          <w:sz w:val="22"/>
          <w:szCs w:val="22"/>
        </w:rPr>
      </w:pPr>
    </w:p>
    <w:p w14:paraId="156C8E0B" w14:textId="77777777" w:rsidR="0043324F" w:rsidRDefault="0043324F" w:rsidP="0043324F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Danger</w:t>
      </w:r>
      <w:proofErr w:type="spellEnd"/>
      <w:r>
        <w:rPr>
          <w:rFonts w:ascii="Arial" w:hAnsi="Arial" w:cs="Arial"/>
          <w:sz w:val="22"/>
          <w:szCs w:val="22"/>
        </w:rPr>
        <w:t xml:space="preserve"> word:</w:t>
      </w:r>
      <w:r w:rsidRPr="00433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Warning</w:t>
      </w:r>
      <w:proofErr w:type="spellEnd"/>
    </w:p>
    <w:p w14:paraId="00920175" w14:textId="77777777" w:rsidR="0043324F" w:rsidRPr="00510D16" w:rsidRDefault="0043324F" w:rsidP="0043324F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 w:rsidRPr="00321D8E">
        <w:rPr>
          <w:rFonts w:ascii="Arial" w:hAnsi="Arial" w:cs="Arial"/>
          <w:b/>
          <w:sz w:val="22"/>
          <w:szCs w:val="22"/>
        </w:rPr>
        <w:t xml:space="preserve">Hazard </w:t>
      </w:r>
      <w:proofErr w:type="spellStart"/>
      <w:r w:rsidRPr="00321D8E">
        <w:rPr>
          <w:rFonts w:ascii="Arial" w:hAnsi="Arial" w:cs="Arial"/>
          <w:b/>
          <w:sz w:val="22"/>
          <w:szCs w:val="22"/>
        </w:rPr>
        <w:t>statements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</w:p>
    <w:p w14:paraId="7C4EA796" w14:textId="77777777" w:rsidR="0043324F" w:rsidRDefault="0043324F" w:rsidP="0043324F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H319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Causes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serious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eye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irritation</w:t>
      </w:r>
      <w:proofErr w:type="spellEnd"/>
    </w:p>
    <w:p w14:paraId="70802DA3" w14:textId="77777777" w:rsidR="0043324F" w:rsidRDefault="0043324F" w:rsidP="0043324F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proofErr w:type="spellStart"/>
      <w:r w:rsidRPr="00321D8E">
        <w:rPr>
          <w:rFonts w:ascii="Arial" w:hAnsi="Arial" w:cs="Arial"/>
          <w:b/>
          <w:sz w:val="22"/>
          <w:szCs w:val="22"/>
        </w:rPr>
        <w:lastRenderedPageBreak/>
        <w:t>Prevention</w:t>
      </w:r>
      <w:proofErr w:type="spellEnd"/>
      <w:r w:rsidRPr="00321D8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21D8E">
        <w:rPr>
          <w:rFonts w:ascii="Arial" w:hAnsi="Arial" w:cs="Arial"/>
          <w:b/>
          <w:sz w:val="22"/>
          <w:szCs w:val="22"/>
        </w:rPr>
        <w:t>statement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</w:p>
    <w:p w14:paraId="0063AD3F" w14:textId="77777777" w:rsidR="0043324F" w:rsidRPr="00051687" w:rsidRDefault="0043324F" w:rsidP="0043324F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 w:rsidRPr="00051687">
        <w:rPr>
          <w:rFonts w:ascii="Arial" w:hAnsi="Arial" w:cs="Arial"/>
          <w:sz w:val="22"/>
          <w:szCs w:val="22"/>
        </w:rPr>
        <w:t xml:space="preserve">P101  </w:t>
      </w:r>
      <w:proofErr w:type="spellStart"/>
      <w:r w:rsidRPr="00051687">
        <w:rPr>
          <w:rFonts w:ascii="Arial" w:hAnsi="Arial" w:cs="Arial"/>
          <w:sz w:val="22"/>
          <w:szCs w:val="22"/>
        </w:rPr>
        <w:t>If</w:t>
      </w:r>
      <w:proofErr w:type="spellEnd"/>
      <w:r w:rsidRPr="000516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687">
        <w:rPr>
          <w:rFonts w:ascii="Arial" w:hAnsi="Arial" w:cs="Arial"/>
          <w:sz w:val="22"/>
          <w:szCs w:val="22"/>
        </w:rPr>
        <w:t>medical</w:t>
      </w:r>
      <w:proofErr w:type="spellEnd"/>
      <w:r w:rsidRPr="000516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687">
        <w:rPr>
          <w:rFonts w:ascii="Arial" w:hAnsi="Arial" w:cs="Arial"/>
          <w:sz w:val="22"/>
          <w:szCs w:val="22"/>
        </w:rPr>
        <w:t>advice</w:t>
      </w:r>
      <w:proofErr w:type="spellEnd"/>
      <w:r w:rsidRPr="000516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687">
        <w:rPr>
          <w:rFonts w:ascii="Arial" w:hAnsi="Arial" w:cs="Arial"/>
          <w:sz w:val="22"/>
          <w:szCs w:val="22"/>
        </w:rPr>
        <w:t>is</w:t>
      </w:r>
      <w:proofErr w:type="spellEnd"/>
      <w:r w:rsidRPr="000516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687">
        <w:rPr>
          <w:rFonts w:ascii="Arial" w:hAnsi="Arial" w:cs="Arial"/>
          <w:sz w:val="22"/>
          <w:szCs w:val="22"/>
        </w:rPr>
        <w:t>needed</w:t>
      </w:r>
      <w:proofErr w:type="spellEnd"/>
      <w:r w:rsidRPr="000516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1687">
        <w:rPr>
          <w:rFonts w:ascii="Arial" w:hAnsi="Arial" w:cs="Arial"/>
          <w:sz w:val="22"/>
          <w:szCs w:val="22"/>
        </w:rPr>
        <w:t>have</w:t>
      </w:r>
      <w:proofErr w:type="spellEnd"/>
      <w:r w:rsidRPr="000516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687">
        <w:rPr>
          <w:rFonts w:ascii="Arial" w:hAnsi="Arial" w:cs="Arial"/>
          <w:sz w:val="22"/>
          <w:szCs w:val="22"/>
        </w:rPr>
        <w:t>product</w:t>
      </w:r>
      <w:proofErr w:type="spellEnd"/>
      <w:r w:rsidRPr="000516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687">
        <w:rPr>
          <w:rFonts w:ascii="Arial" w:hAnsi="Arial" w:cs="Arial"/>
          <w:sz w:val="22"/>
          <w:szCs w:val="22"/>
        </w:rPr>
        <w:t>container</w:t>
      </w:r>
      <w:proofErr w:type="spellEnd"/>
      <w:r w:rsidRPr="000516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687">
        <w:rPr>
          <w:rFonts w:ascii="Arial" w:hAnsi="Arial" w:cs="Arial"/>
          <w:sz w:val="22"/>
          <w:szCs w:val="22"/>
        </w:rPr>
        <w:t>or</w:t>
      </w:r>
      <w:proofErr w:type="spellEnd"/>
      <w:r w:rsidRPr="000516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687">
        <w:rPr>
          <w:rFonts w:ascii="Arial" w:hAnsi="Arial" w:cs="Arial"/>
          <w:sz w:val="22"/>
          <w:szCs w:val="22"/>
        </w:rPr>
        <w:t>label</w:t>
      </w:r>
      <w:proofErr w:type="spellEnd"/>
      <w:r w:rsidRPr="00051687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051687">
        <w:rPr>
          <w:rFonts w:ascii="Arial" w:hAnsi="Arial" w:cs="Arial"/>
          <w:sz w:val="22"/>
          <w:szCs w:val="22"/>
        </w:rPr>
        <w:t>hand</w:t>
      </w:r>
      <w:proofErr w:type="spellEnd"/>
      <w:r w:rsidRPr="00051687">
        <w:rPr>
          <w:rFonts w:ascii="Arial" w:hAnsi="Arial" w:cs="Arial"/>
          <w:sz w:val="22"/>
          <w:szCs w:val="22"/>
        </w:rPr>
        <w:t>.</w:t>
      </w:r>
    </w:p>
    <w:p w14:paraId="0AF9F413" w14:textId="77777777" w:rsidR="0043324F" w:rsidRDefault="0043324F" w:rsidP="0043324F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 w:rsidRPr="00051687">
        <w:rPr>
          <w:rFonts w:ascii="Arial" w:hAnsi="Arial" w:cs="Arial"/>
          <w:sz w:val="22"/>
          <w:szCs w:val="22"/>
        </w:rPr>
        <w:t xml:space="preserve">P102  </w:t>
      </w:r>
      <w:proofErr w:type="spellStart"/>
      <w:r w:rsidRPr="00051687">
        <w:rPr>
          <w:rFonts w:ascii="Arial" w:hAnsi="Arial" w:cs="Arial"/>
          <w:sz w:val="22"/>
          <w:szCs w:val="22"/>
        </w:rPr>
        <w:t>Keep</w:t>
      </w:r>
      <w:proofErr w:type="spellEnd"/>
      <w:r w:rsidRPr="000516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687">
        <w:rPr>
          <w:rFonts w:ascii="Arial" w:hAnsi="Arial" w:cs="Arial"/>
          <w:sz w:val="22"/>
          <w:szCs w:val="22"/>
        </w:rPr>
        <w:t>out</w:t>
      </w:r>
      <w:proofErr w:type="spellEnd"/>
      <w:r w:rsidRPr="000516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687">
        <w:rPr>
          <w:rFonts w:ascii="Arial" w:hAnsi="Arial" w:cs="Arial"/>
          <w:sz w:val="22"/>
          <w:szCs w:val="22"/>
        </w:rPr>
        <w:t>of</w:t>
      </w:r>
      <w:proofErr w:type="spellEnd"/>
      <w:r w:rsidRPr="000516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687">
        <w:rPr>
          <w:rFonts w:ascii="Arial" w:hAnsi="Arial" w:cs="Arial"/>
          <w:sz w:val="22"/>
          <w:szCs w:val="22"/>
        </w:rPr>
        <w:t>reach</w:t>
      </w:r>
      <w:proofErr w:type="spellEnd"/>
      <w:r w:rsidRPr="000516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687">
        <w:rPr>
          <w:rFonts w:ascii="Arial" w:hAnsi="Arial" w:cs="Arial"/>
          <w:sz w:val="22"/>
          <w:szCs w:val="22"/>
        </w:rPr>
        <w:t>of</w:t>
      </w:r>
      <w:proofErr w:type="spellEnd"/>
      <w:r w:rsidRPr="000516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687">
        <w:rPr>
          <w:rFonts w:ascii="Arial" w:hAnsi="Arial" w:cs="Arial"/>
          <w:sz w:val="22"/>
          <w:szCs w:val="22"/>
        </w:rPr>
        <w:t>children</w:t>
      </w:r>
      <w:proofErr w:type="spellEnd"/>
      <w:r w:rsidRPr="00051687">
        <w:rPr>
          <w:rFonts w:ascii="Arial" w:hAnsi="Arial" w:cs="Arial"/>
          <w:sz w:val="22"/>
          <w:szCs w:val="22"/>
        </w:rPr>
        <w:t>.</w:t>
      </w:r>
    </w:p>
    <w:p w14:paraId="32153A7F" w14:textId="77777777" w:rsidR="0043324F" w:rsidRDefault="0043324F" w:rsidP="0043324F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P301 + P330 + P331</w:t>
      </w:r>
      <w:r w:rsidRPr="00051687">
        <w:rPr>
          <w:rFonts w:ascii="Arial" w:hAnsi="Arial" w:cs="Arial"/>
          <w:sz w:val="22"/>
          <w:szCs w:val="22"/>
        </w:rPr>
        <w:t xml:space="preserve"> IF SWALLOWED: </w:t>
      </w:r>
      <w:proofErr w:type="spellStart"/>
      <w:r w:rsidRPr="00051687">
        <w:rPr>
          <w:rFonts w:ascii="Arial" w:hAnsi="Arial" w:cs="Arial"/>
          <w:sz w:val="22"/>
          <w:szCs w:val="22"/>
        </w:rPr>
        <w:t>rinse</w:t>
      </w:r>
      <w:proofErr w:type="spellEnd"/>
      <w:r w:rsidRPr="000516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687">
        <w:rPr>
          <w:rFonts w:ascii="Arial" w:hAnsi="Arial" w:cs="Arial"/>
          <w:sz w:val="22"/>
          <w:szCs w:val="22"/>
        </w:rPr>
        <w:t>mouth</w:t>
      </w:r>
      <w:proofErr w:type="spellEnd"/>
      <w:r w:rsidRPr="00051687">
        <w:rPr>
          <w:rFonts w:ascii="Arial" w:hAnsi="Arial" w:cs="Arial"/>
          <w:sz w:val="22"/>
          <w:szCs w:val="22"/>
        </w:rPr>
        <w:t xml:space="preserve">. Do NOT </w:t>
      </w:r>
      <w:proofErr w:type="spellStart"/>
      <w:r w:rsidRPr="00051687">
        <w:rPr>
          <w:rFonts w:ascii="Arial" w:hAnsi="Arial" w:cs="Arial"/>
          <w:sz w:val="22"/>
          <w:szCs w:val="22"/>
        </w:rPr>
        <w:t>induce</w:t>
      </w:r>
      <w:proofErr w:type="spellEnd"/>
      <w:r w:rsidRPr="000516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687">
        <w:rPr>
          <w:rFonts w:ascii="Arial" w:hAnsi="Arial" w:cs="Arial"/>
          <w:sz w:val="22"/>
          <w:szCs w:val="22"/>
        </w:rPr>
        <w:t>vomiting</w:t>
      </w:r>
      <w:proofErr w:type="spellEnd"/>
      <w:r w:rsidRPr="00051687">
        <w:rPr>
          <w:rFonts w:ascii="Arial" w:hAnsi="Arial" w:cs="Arial"/>
          <w:sz w:val="22"/>
          <w:szCs w:val="22"/>
        </w:rPr>
        <w:t>.</w:t>
      </w:r>
    </w:p>
    <w:p w14:paraId="7371E7D3" w14:textId="77777777" w:rsidR="00FE3F38" w:rsidRPr="0004265A" w:rsidRDefault="0043324F" w:rsidP="00263BC6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 w:rsidRPr="00051687">
        <w:rPr>
          <w:rFonts w:ascii="Arial" w:hAnsi="Arial" w:cs="Arial"/>
          <w:sz w:val="22"/>
          <w:szCs w:val="22"/>
        </w:rPr>
        <w:t xml:space="preserve">P305+P351+P338 IF IN EYES: </w:t>
      </w:r>
      <w:proofErr w:type="spellStart"/>
      <w:r w:rsidRPr="00051687">
        <w:rPr>
          <w:rFonts w:ascii="Arial" w:hAnsi="Arial" w:cs="Arial"/>
          <w:sz w:val="22"/>
          <w:szCs w:val="22"/>
        </w:rPr>
        <w:t>Rinse</w:t>
      </w:r>
      <w:proofErr w:type="spellEnd"/>
      <w:r w:rsidRPr="000516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687">
        <w:rPr>
          <w:rFonts w:ascii="Arial" w:hAnsi="Arial" w:cs="Arial"/>
          <w:sz w:val="22"/>
          <w:szCs w:val="22"/>
        </w:rPr>
        <w:t>continuously</w:t>
      </w:r>
      <w:proofErr w:type="spellEnd"/>
      <w:r w:rsidRPr="004222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224D">
        <w:rPr>
          <w:rFonts w:ascii="Arial" w:hAnsi="Arial" w:cs="Arial"/>
          <w:sz w:val="22"/>
          <w:szCs w:val="22"/>
        </w:rPr>
        <w:t>with</w:t>
      </w:r>
      <w:proofErr w:type="spellEnd"/>
      <w:r w:rsidRPr="0042224D">
        <w:rPr>
          <w:rFonts w:ascii="Arial" w:hAnsi="Arial" w:cs="Arial"/>
          <w:sz w:val="22"/>
          <w:szCs w:val="22"/>
        </w:rPr>
        <w:t xml:space="preserve"> water for </w:t>
      </w:r>
      <w:proofErr w:type="spellStart"/>
      <w:r w:rsidRPr="0042224D">
        <w:rPr>
          <w:rFonts w:ascii="Arial" w:hAnsi="Arial" w:cs="Arial"/>
          <w:sz w:val="22"/>
          <w:szCs w:val="22"/>
        </w:rPr>
        <w:t>several</w:t>
      </w:r>
      <w:proofErr w:type="spellEnd"/>
      <w:r w:rsidRPr="004222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224D">
        <w:rPr>
          <w:rFonts w:ascii="Arial" w:hAnsi="Arial" w:cs="Arial"/>
          <w:sz w:val="22"/>
          <w:szCs w:val="22"/>
        </w:rPr>
        <w:t>minutes</w:t>
      </w:r>
      <w:proofErr w:type="spellEnd"/>
      <w:r w:rsidRPr="0042224D">
        <w:rPr>
          <w:rFonts w:ascii="Arial" w:hAnsi="Arial" w:cs="Arial"/>
          <w:sz w:val="22"/>
          <w:szCs w:val="22"/>
        </w:rPr>
        <w:t xml:space="preserve">. Remove </w:t>
      </w:r>
      <w:proofErr w:type="spellStart"/>
      <w:r w:rsidRPr="0042224D">
        <w:rPr>
          <w:rFonts w:ascii="Arial" w:hAnsi="Arial" w:cs="Arial"/>
          <w:sz w:val="22"/>
          <w:szCs w:val="22"/>
        </w:rPr>
        <w:t>contact</w:t>
      </w:r>
      <w:proofErr w:type="spellEnd"/>
      <w:r w:rsidRPr="004222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224D">
        <w:rPr>
          <w:rFonts w:ascii="Arial" w:hAnsi="Arial" w:cs="Arial"/>
          <w:sz w:val="22"/>
          <w:szCs w:val="22"/>
        </w:rPr>
        <w:t>lenses</w:t>
      </w:r>
      <w:proofErr w:type="spellEnd"/>
      <w:r w:rsidRPr="004222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01E4">
        <w:rPr>
          <w:rFonts w:ascii="Arial" w:hAnsi="Arial" w:cs="Arial"/>
          <w:sz w:val="22"/>
          <w:szCs w:val="22"/>
        </w:rPr>
        <w:t>if</w:t>
      </w:r>
      <w:proofErr w:type="spellEnd"/>
      <w:r w:rsidRPr="00E101E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01E4">
        <w:rPr>
          <w:rFonts w:ascii="Arial" w:hAnsi="Arial" w:cs="Arial"/>
          <w:sz w:val="22"/>
          <w:szCs w:val="22"/>
        </w:rPr>
        <w:t>present</w:t>
      </w:r>
      <w:proofErr w:type="spellEnd"/>
      <w:r w:rsidRPr="00E101E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01E4">
        <w:rPr>
          <w:rFonts w:ascii="Arial" w:hAnsi="Arial" w:cs="Arial"/>
          <w:sz w:val="22"/>
          <w:szCs w:val="22"/>
        </w:rPr>
        <w:t>and</w:t>
      </w:r>
      <w:proofErr w:type="spellEnd"/>
      <w:r w:rsidRPr="00E101E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01E4">
        <w:rPr>
          <w:rFonts w:ascii="Arial" w:hAnsi="Arial" w:cs="Arial"/>
          <w:sz w:val="22"/>
          <w:szCs w:val="22"/>
        </w:rPr>
        <w:t>easy</w:t>
      </w:r>
      <w:proofErr w:type="spellEnd"/>
      <w:r w:rsidRPr="00E101E4">
        <w:rPr>
          <w:rFonts w:ascii="Arial" w:hAnsi="Arial" w:cs="Arial"/>
          <w:sz w:val="22"/>
          <w:szCs w:val="22"/>
        </w:rPr>
        <w:t xml:space="preserve"> to do – </w:t>
      </w:r>
      <w:proofErr w:type="spellStart"/>
      <w:r w:rsidRPr="00E101E4">
        <w:rPr>
          <w:rFonts w:ascii="Arial" w:hAnsi="Arial" w:cs="Arial"/>
          <w:sz w:val="22"/>
          <w:szCs w:val="22"/>
        </w:rPr>
        <w:t>continue</w:t>
      </w:r>
      <w:proofErr w:type="spellEnd"/>
      <w:r w:rsidRPr="00E101E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01E4">
        <w:rPr>
          <w:rFonts w:ascii="Arial" w:hAnsi="Arial" w:cs="Arial"/>
          <w:sz w:val="22"/>
          <w:szCs w:val="22"/>
        </w:rPr>
        <w:t>rinsing</w:t>
      </w:r>
      <w:proofErr w:type="spellEnd"/>
      <w:r w:rsidRPr="00E101E4">
        <w:rPr>
          <w:rFonts w:ascii="Arial" w:hAnsi="Arial" w:cs="Arial"/>
          <w:sz w:val="22"/>
          <w:szCs w:val="22"/>
        </w:rPr>
        <w:t>.</w:t>
      </w:r>
    </w:p>
    <w:p w14:paraId="73D78877" w14:textId="77777777" w:rsidR="008E122D" w:rsidRPr="00740BD3" w:rsidRDefault="00C83D0C" w:rsidP="00263BC6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 w:rsidRPr="001B0256">
        <w:rPr>
          <w:rFonts w:ascii="Arial" w:hAnsi="Arial" w:cs="Arial"/>
          <w:b/>
          <w:sz w:val="22"/>
          <w:szCs w:val="22"/>
        </w:rPr>
        <w:t xml:space="preserve">2.3. </w:t>
      </w:r>
      <w:proofErr w:type="spellStart"/>
      <w:r w:rsidR="007A5E71">
        <w:rPr>
          <w:rFonts w:ascii="Arial" w:hAnsi="Arial" w:cs="Arial"/>
          <w:b/>
          <w:sz w:val="22"/>
          <w:szCs w:val="22"/>
        </w:rPr>
        <w:t>Other</w:t>
      </w:r>
      <w:proofErr w:type="spellEnd"/>
      <w:r w:rsidR="007A5E7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A5E71">
        <w:rPr>
          <w:rFonts w:ascii="Arial" w:hAnsi="Arial" w:cs="Arial"/>
          <w:b/>
          <w:sz w:val="22"/>
          <w:szCs w:val="22"/>
        </w:rPr>
        <w:t>hazards</w:t>
      </w:r>
      <w:proofErr w:type="spellEnd"/>
      <w:r>
        <w:rPr>
          <w:rFonts w:ascii="Arial" w:hAnsi="Arial" w:cs="Arial"/>
          <w:b/>
          <w:sz w:val="22"/>
          <w:szCs w:val="22"/>
        </w:rPr>
        <w:t>:</w:t>
      </w:r>
      <w:r w:rsidR="00740BD3">
        <w:rPr>
          <w:rFonts w:ascii="Arial" w:hAnsi="Arial" w:cs="Arial"/>
          <w:b/>
          <w:sz w:val="22"/>
          <w:szCs w:val="22"/>
        </w:rPr>
        <w:t xml:space="preserve">  </w:t>
      </w:r>
      <w:r w:rsidR="008E122D">
        <w:rPr>
          <w:rFonts w:ascii="Arial" w:hAnsi="Arial" w:cs="Arial"/>
          <w:sz w:val="22"/>
          <w:szCs w:val="22"/>
        </w:rPr>
        <w:t xml:space="preserve">None </w:t>
      </w:r>
      <w:proofErr w:type="spellStart"/>
      <w:r w:rsidR="008E122D">
        <w:rPr>
          <w:rFonts w:ascii="Arial" w:hAnsi="Arial" w:cs="Arial"/>
          <w:sz w:val="22"/>
          <w:szCs w:val="22"/>
        </w:rPr>
        <w:t>if</w:t>
      </w:r>
      <w:proofErr w:type="spellEnd"/>
      <w:r w:rsidR="008E12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122D">
        <w:rPr>
          <w:rFonts w:ascii="Arial" w:hAnsi="Arial" w:cs="Arial"/>
          <w:sz w:val="22"/>
          <w:szCs w:val="22"/>
        </w:rPr>
        <w:t>used</w:t>
      </w:r>
      <w:proofErr w:type="spellEnd"/>
      <w:r w:rsidR="008E12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122D">
        <w:rPr>
          <w:rFonts w:ascii="Arial" w:hAnsi="Arial" w:cs="Arial"/>
          <w:sz w:val="22"/>
          <w:szCs w:val="22"/>
        </w:rPr>
        <w:t>properly</w:t>
      </w:r>
      <w:proofErr w:type="spellEnd"/>
    </w:p>
    <w:p w14:paraId="2E9B3ABD" w14:textId="77777777" w:rsidR="008E122D" w:rsidRPr="008A2F7A" w:rsidRDefault="008E122D" w:rsidP="008A2F7A">
      <w:pPr>
        <w:spacing w:before="40" w:after="40" w:line="276" w:lineRule="auto"/>
        <w:rPr>
          <w:rFonts w:ascii="Arial" w:hAnsi="Arial" w:cs="Arial"/>
          <w:sz w:val="22"/>
          <w:szCs w:val="22"/>
        </w:rPr>
      </w:pP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4"/>
      </w:tblGrid>
      <w:tr w:rsidR="00C83D0C" w:rsidRPr="001B0256" w14:paraId="08FFB7D6" w14:textId="77777777" w:rsidTr="00011433">
        <w:trPr>
          <w:trHeight w:val="151"/>
        </w:trPr>
        <w:tc>
          <w:tcPr>
            <w:tcW w:w="99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0C0C0"/>
          </w:tcPr>
          <w:p w14:paraId="142921BB" w14:textId="77777777" w:rsidR="00C83D0C" w:rsidRPr="001B0256" w:rsidRDefault="007A5E71" w:rsidP="0006376F">
            <w:pPr>
              <w:spacing w:before="40" w:after="40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376F">
              <w:rPr>
                <w:rFonts w:ascii="Arial" w:hAnsi="Arial" w:cs="Arial"/>
                <w:b/>
                <w:sz w:val="22"/>
                <w:szCs w:val="22"/>
              </w:rPr>
              <w:t>SECTION</w:t>
            </w:r>
            <w:r w:rsidR="00C83D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83D0C" w:rsidRPr="001B0256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C83D0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proofErr w:type="spellStart"/>
            <w:r w:rsidR="0006376F">
              <w:rPr>
                <w:rFonts w:ascii="Arial" w:hAnsi="Arial" w:cs="Arial"/>
                <w:b/>
                <w:sz w:val="22"/>
                <w:szCs w:val="22"/>
              </w:rPr>
              <w:t>Composition</w:t>
            </w:r>
            <w:proofErr w:type="spellEnd"/>
            <w:r w:rsidR="0006376F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="0006376F">
              <w:rPr>
                <w:rFonts w:ascii="Arial" w:hAnsi="Arial" w:cs="Arial"/>
                <w:b/>
                <w:sz w:val="22"/>
                <w:szCs w:val="22"/>
              </w:rPr>
              <w:t>information</w:t>
            </w:r>
            <w:proofErr w:type="spellEnd"/>
            <w:r w:rsidR="0006376F">
              <w:rPr>
                <w:rFonts w:ascii="Arial" w:hAnsi="Arial" w:cs="Arial"/>
                <w:b/>
                <w:sz w:val="22"/>
                <w:szCs w:val="22"/>
              </w:rPr>
              <w:t xml:space="preserve"> on </w:t>
            </w:r>
            <w:proofErr w:type="spellStart"/>
            <w:r w:rsidR="0006376F">
              <w:rPr>
                <w:rFonts w:ascii="Arial" w:hAnsi="Arial" w:cs="Arial"/>
                <w:b/>
                <w:sz w:val="22"/>
                <w:szCs w:val="22"/>
              </w:rPr>
              <w:t>ingredients</w:t>
            </w:r>
            <w:proofErr w:type="spellEnd"/>
          </w:p>
        </w:tc>
      </w:tr>
    </w:tbl>
    <w:p w14:paraId="553C495C" w14:textId="77777777" w:rsidR="0027230D" w:rsidRDefault="0027230D" w:rsidP="00263BC6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</w:p>
    <w:p w14:paraId="04D7263E" w14:textId="77777777" w:rsidR="00E5510C" w:rsidRDefault="00E5510C" w:rsidP="00263BC6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3.1. </w:t>
      </w:r>
      <w:proofErr w:type="spellStart"/>
      <w:r>
        <w:rPr>
          <w:rFonts w:ascii="Arial" w:hAnsi="Arial" w:cs="Arial"/>
          <w:b/>
          <w:sz w:val="22"/>
          <w:szCs w:val="22"/>
        </w:rPr>
        <w:t>Substance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Pr="008E122D">
        <w:rPr>
          <w:rFonts w:ascii="Arial" w:hAnsi="Arial" w:cs="Arial"/>
          <w:sz w:val="22"/>
          <w:szCs w:val="22"/>
        </w:rPr>
        <w:t>Not</w:t>
      </w:r>
      <w:proofErr w:type="spellEnd"/>
      <w:r w:rsidRPr="008E12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122D">
        <w:rPr>
          <w:rFonts w:ascii="Arial" w:hAnsi="Arial" w:cs="Arial"/>
          <w:sz w:val="22"/>
          <w:szCs w:val="22"/>
        </w:rPr>
        <w:t>applicable</w:t>
      </w:r>
      <w:proofErr w:type="spellEnd"/>
    </w:p>
    <w:p w14:paraId="4CE2C781" w14:textId="77777777" w:rsidR="00AA1CA1" w:rsidRDefault="00E5510C" w:rsidP="00263BC6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3.2</w:t>
      </w:r>
      <w:r w:rsidR="00AA1CA1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06376F">
        <w:rPr>
          <w:rFonts w:ascii="Arial" w:hAnsi="Arial" w:cs="Arial"/>
          <w:b/>
          <w:sz w:val="22"/>
          <w:szCs w:val="22"/>
        </w:rPr>
        <w:t>Mixture</w:t>
      </w:r>
      <w:proofErr w:type="spellEnd"/>
      <w:r w:rsidR="00AA1CA1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1985"/>
        <w:gridCol w:w="1275"/>
        <w:gridCol w:w="2410"/>
      </w:tblGrid>
      <w:tr w:rsidR="002D4086" w14:paraId="3EB4E7CB" w14:textId="77777777" w:rsidTr="002D4086">
        <w:trPr>
          <w:trHeight w:val="794"/>
        </w:trPr>
        <w:tc>
          <w:tcPr>
            <w:tcW w:w="1951" w:type="dxa"/>
          </w:tcPr>
          <w:p w14:paraId="330C756F" w14:textId="77777777" w:rsidR="002D4086" w:rsidRPr="00E5510C" w:rsidRDefault="002D4086" w:rsidP="0006376F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Chemical Name</w:t>
            </w:r>
            <w:r w:rsidRPr="00E5510C"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</w:p>
        </w:tc>
        <w:tc>
          <w:tcPr>
            <w:tcW w:w="1134" w:type="dxa"/>
          </w:tcPr>
          <w:p w14:paraId="0001E770" w14:textId="77777777" w:rsidR="002D4086" w:rsidRDefault="002D4086" w:rsidP="00430CB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B94B7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CAS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134" w:type="dxa"/>
          </w:tcPr>
          <w:p w14:paraId="64186B6F" w14:textId="77777777" w:rsidR="002D4086" w:rsidRDefault="002D4086" w:rsidP="00430CB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B94B7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EC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985" w:type="dxa"/>
          </w:tcPr>
          <w:p w14:paraId="17DE6090" w14:textId="77777777" w:rsidR="002D4086" w:rsidRDefault="002D4086" w:rsidP="00430CB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Reg. No</w:t>
            </w:r>
            <w:r w:rsidRPr="00B94B7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(REACH)</w:t>
            </w:r>
          </w:p>
        </w:tc>
        <w:tc>
          <w:tcPr>
            <w:tcW w:w="1275" w:type="dxa"/>
          </w:tcPr>
          <w:p w14:paraId="492B307B" w14:textId="77777777" w:rsidR="002D4086" w:rsidRDefault="002D4086" w:rsidP="00430CB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B94B74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2410" w:type="dxa"/>
          </w:tcPr>
          <w:p w14:paraId="18EFB30E" w14:textId="77777777" w:rsidR="002D4086" w:rsidRDefault="002D4086" w:rsidP="0006376F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proofErr w:type="spellStart"/>
            <w:r w:rsidRPr="0006376F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6376F">
              <w:rPr>
                <w:rFonts w:ascii="Arial" w:hAnsi="Arial" w:cs="Arial"/>
                <w:b/>
                <w:sz w:val="18"/>
                <w:szCs w:val="18"/>
              </w:rPr>
              <w:t>according</w:t>
            </w:r>
            <w:proofErr w:type="spellEnd"/>
            <w:r w:rsidRPr="0006376F">
              <w:rPr>
                <w:rFonts w:ascii="Arial" w:hAnsi="Arial" w:cs="Arial"/>
                <w:b/>
                <w:sz w:val="18"/>
                <w:szCs w:val="18"/>
              </w:rPr>
              <w:t xml:space="preserve"> to CLP (EC) No 1272/2008</w:t>
            </w:r>
          </w:p>
        </w:tc>
      </w:tr>
      <w:tr w:rsidR="002D4086" w14:paraId="55A9A1B8" w14:textId="77777777" w:rsidTr="002D4086">
        <w:tc>
          <w:tcPr>
            <w:tcW w:w="1951" w:type="dxa"/>
          </w:tcPr>
          <w:p w14:paraId="3D2D2A11" w14:textId="77777777" w:rsidR="002D4086" w:rsidRPr="006C0094" w:rsidRDefault="002D4086" w:rsidP="00430CB7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Benzenesulfonic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acid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sodium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salts</w:t>
            </w:r>
            <w:proofErr w:type="spellEnd"/>
          </w:p>
        </w:tc>
        <w:tc>
          <w:tcPr>
            <w:tcW w:w="1134" w:type="dxa"/>
          </w:tcPr>
          <w:p w14:paraId="08B3A76B" w14:textId="77777777" w:rsidR="002D4086" w:rsidRPr="00BC058C" w:rsidRDefault="002D4086" w:rsidP="00430CB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68411-30-3</w:t>
            </w:r>
          </w:p>
        </w:tc>
        <w:tc>
          <w:tcPr>
            <w:tcW w:w="1134" w:type="dxa"/>
          </w:tcPr>
          <w:p w14:paraId="6F2A7428" w14:textId="77777777" w:rsidR="002D4086" w:rsidRPr="003E11F7" w:rsidRDefault="002D4086" w:rsidP="00430C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270-115-0</w:t>
            </w:r>
          </w:p>
        </w:tc>
        <w:tc>
          <w:tcPr>
            <w:tcW w:w="1985" w:type="dxa"/>
          </w:tcPr>
          <w:p w14:paraId="4AB71CE4" w14:textId="453F587E" w:rsidR="002D4086" w:rsidRPr="003E11F7" w:rsidRDefault="00D536FD" w:rsidP="00430C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6FD">
              <w:rPr>
                <w:rFonts w:ascii="Arial" w:hAnsi="Arial" w:cs="Arial"/>
                <w:sz w:val="16"/>
                <w:szCs w:val="16"/>
              </w:rPr>
              <w:t>01-2119489428-22</w:t>
            </w:r>
          </w:p>
        </w:tc>
        <w:tc>
          <w:tcPr>
            <w:tcW w:w="1275" w:type="dxa"/>
          </w:tcPr>
          <w:p w14:paraId="6DDC2221" w14:textId="77777777" w:rsidR="002D4086" w:rsidRPr="003E11F7" w:rsidRDefault="002D4086" w:rsidP="003E11F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 5</w:t>
            </w:r>
          </w:p>
        </w:tc>
        <w:tc>
          <w:tcPr>
            <w:tcW w:w="2410" w:type="dxa"/>
          </w:tcPr>
          <w:p w14:paraId="31163AE2" w14:textId="77777777" w:rsidR="002D4086" w:rsidRDefault="002D4086" w:rsidP="003842E6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Acute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4(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Oral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H302</w:t>
            </w:r>
          </w:p>
          <w:p w14:paraId="3CDDC359" w14:textId="77777777" w:rsidR="002D4086" w:rsidRDefault="002D4086" w:rsidP="003842E6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Eye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Dam. 1, H318</w:t>
            </w:r>
          </w:p>
          <w:p w14:paraId="7352C009" w14:textId="77777777" w:rsidR="002D4086" w:rsidRDefault="002D4086" w:rsidP="003842E6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Skin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Irrit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2, H315</w:t>
            </w:r>
          </w:p>
          <w:p w14:paraId="229BFF9B" w14:textId="735E130C" w:rsidR="00D536FD" w:rsidRPr="003E11F7" w:rsidRDefault="00D536FD" w:rsidP="003842E6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819B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Aquatic</w:t>
            </w:r>
            <w:proofErr w:type="spellEnd"/>
            <w:r w:rsidRPr="005819B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Chr.3; H412</w:t>
            </w:r>
          </w:p>
        </w:tc>
      </w:tr>
      <w:tr w:rsidR="002D4086" w14:paraId="684EE243" w14:textId="77777777" w:rsidTr="002D4086">
        <w:tc>
          <w:tcPr>
            <w:tcW w:w="1951" w:type="dxa"/>
          </w:tcPr>
          <w:p w14:paraId="67ADE376" w14:textId="77777777" w:rsidR="002D4086" w:rsidRPr="005D76CA" w:rsidRDefault="002D4086" w:rsidP="00625297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5D76CA">
              <w:rPr>
                <w:rFonts w:ascii="Arial" w:hAnsi="Arial" w:cs="Arial"/>
                <w:sz w:val="16"/>
                <w:szCs w:val="16"/>
              </w:rPr>
              <w:t>lcohol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C</w:t>
            </w:r>
            <w:r>
              <w:rPr>
                <w:rFonts w:cs="Arial"/>
                <w:sz w:val="16"/>
                <w:szCs w:val="16"/>
                <w:vertAlign w:val="subscript"/>
              </w:rPr>
              <w:t>12-14</w:t>
            </w:r>
            <w:r w:rsidRPr="005D76C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5D76CA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proofErr w:type="spellStart"/>
            <w:r w:rsidRPr="005D76CA">
              <w:rPr>
                <w:rFonts w:ascii="Arial" w:hAnsi="Arial" w:cs="Arial"/>
                <w:sz w:val="16"/>
                <w:szCs w:val="16"/>
              </w:rPr>
              <w:t>ethoxylated</w:t>
            </w:r>
            <w:proofErr w:type="spellEnd"/>
            <w:r w:rsidRPr="005D76C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</w:tcPr>
          <w:p w14:paraId="14FC1AFC" w14:textId="77777777" w:rsidR="002D4086" w:rsidRPr="00FA5CB7" w:rsidRDefault="002D4086" w:rsidP="009A0BB2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68439-50-9</w:t>
            </w:r>
          </w:p>
        </w:tc>
        <w:tc>
          <w:tcPr>
            <w:tcW w:w="1134" w:type="dxa"/>
          </w:tcPr>
          <w:p w14:paraId="26A3E55A" w14:textId="77777777" w:rsidR="002D4086" w:rsidRPr="00FA5CB7" w:rsidRDefault="002D4086" w:rsidP="009A0BB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932-106-6</w:t>
            </w:r>
          </w:p>
        </w:tc>
        <w:tc>
          <w:tcPr>
            <w:tcW w:w="1985" w:type="dxa"/>
          </w:tcPr>
          <w:p w14:paraId="78A2832F" w14:textId="77777777" w:rsidR="002D4086" w:rsidRPr="003E11F7" w:rsidRDefault="002D4086" w:rsidP="00430C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D8FABF2" w14:textId="77777777" w:rsidR="002D4086" w:rsidRPr="003E11F7" w:rsidRDefault="002D4086" w:rsidP="003E11F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5819B4">
              <w:rPr>
                <w:rFonts w:ascii="Arial" w:hAnsi="Arial" w:cs="Arial"/>
                <w:sz w:val="16"/>
                <w:szCs w:val="16"/>
              </w:rPr>
              <w:t>2,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14:paraId="5BC41EC8" w14:textId="77777777" w:rsidR="002D4086" w:rsidRDefault="002D4086" w:rsidP="003842E6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Acute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4(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Oral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H302</w:t>
            </w:r>
          </w:p>
          <w:p w14:paraId="0DDDBD85" w14:textId="77777777" w:rsidR="002D4086" w:rsidRDefault="002D4086" w:rsidP="003E2EA7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Eye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Dam. 1, H318</w:t>
            </w:r>
          </w:p>
          <w:p w14:paraId="0EBC4926" w14:textId="77777777" w:rsidR="005819B4" w:rsidRPr="005819B4" w:rsidRDefault="005819B4" w:rsidP="003E2EA7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819B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Aquatic</w:t>
            </w:r>
            <w:proofErr w:type="spellEnd"/>
            <w:r w:rsidRPr="005819B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Chr.3; H412</w:t>
            </w:r>
          </w:p>
        </w:tc>
      </w:tr>
      <w:tr w:rsidR="002D4086" w14:paraId="0F2B366A" w14:textId="77777777" w:rsidTr="002D4086">
        <w:tc>
          <w:tcPr>
            <w:tcW w:w="1951" w:type="dxa"/>
          </w:tcPr>
          <w:p w14:paraId="354B0BAB" w14:textId="77777777" w:rsidR="002D4086" w:rsidRPr="00FA5CB7" w:rsidRDefault="002D4086" w:rsidP="002A65BB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2EA7">
              <w:rPr>
                <w:rFonts w:ascii="Arial" w:hAnsi="Arial" w:cs="Arial"/>
                <w:sz w:val="16"/>
                <w:szCs w:val="16"/>
              </w:rPr>
              <w:t>Sodium</w:t>
            </w:r>
            <w:proofErr w:type="spellEnd"/>
            <w:r w:rsidRPr="003E2EA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E2EA7">
              <w:rPr>
                <w:rFonts w:ascii="Arial" w:hAnsi="Arial" w:cs="Arial"/>
                <w:sz w:val="16"/>
                <w:szCs w:val="16"/>
              </w:rPr>
              <w:t>carbonate</w:t>
            </w:r>
            <w:proofErr w:type="spellEnd"/>
            <w:r w:rsidRPr="003E2EA7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</w:p>
        </w:tc>
        <w:tc>
          <w:tcPr>
            <w:tcW w:w="1134" w:type="dxa"/>
          </w:tcPr>
          <w:p w14:paraId="1B0B651B" w14:textId="77777777" w:rsidR="002D4086" w:rsidRPr="00FA5CB7" w:rsidRDefault="002D4086" w:rsidP="00430CB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2EA7">
              <w:rPr>
                <w:rFonts w:ascii="Arial" w:hAnsi="Arial" w:cs="Arial"/>
                <w:sz w:val="16"/>
                <w:szCs w:val="16"/>
              </w:rPr>
              <w:t xml:space="preserve">497-19-8           </w:t>
            </w:r>
          </w:p>
        </w:tc>
        <w:tc>
          <w:tcPr>
            <w:tcW w:w="1134" w:type="dxa"/>
          </w:tcPr>
          <w:p w14:paraId="1F328950" w14:textId="77777777" w:rsidR="002D4086" w:rsidRPr="00FA5CB7" w:rsidRDefault="002D4086" w:rsidP="00430C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2EA7">
              <w:rPr>
                <w:rFonts w:ascii="Arial" w:hAnsi="Arial" w:cs="Arial"/>
                <w:sz w:val="16"/>
                <w:szCs w:val="16"/>
              </w:rPr>
              <w:t xml:space="preserve">207-838-8                     </w:t>
            </w:r>
          </w:p>
        </w:tc>
        <w:tc>
          <w:tcPr>
            <w:tcW w:w="1985" w:type="dxa"/>
          </w:tcPr>
          <w:p w14:paraId="70CA86FE" w14:textId="77777777" w:rsidR="002D4086" w:rsidRPr="00FA5CB7" w:rsidRDefault="002D4086" w:rsidP="002D408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2EA7">
              <w:rPr>
                <w:rFonts w:ascii="Arial" w:hAnsi="Arial" w:cs="Arial"/>
                <w:sz w:val="16"/>
                <w:szCs w:val="16"/>
              </w:rPr>
              <w:t>01-2119485498-19</w:t>
            </w:r>
          </w:p>
        </w:tc>
        <w:tc>
          <w:tcPr>
            <w:tcW w:w="1275" w:type="dxa"/>
          </w:tcPr>
          <w:p w14:paraId="24A9C2AC" w14:textId="77777777" w:rsidR="002D4086" w:rsidRPr="00D17F56" w:rsidRDefault="002D4086" w:rsidP="00D17F56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</w:t>
            </w:r>
            <w:r w:rsidR="009A0BB2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410" w:type="dxa"/>
          </w:tcPr>
          <w:p w14:paraId="1F9E18D4" w14:textId="77777777" w:rsidR="002D4086" w:rsidRPr="00B56A51" w:rsidRDefault="002D4086" w:rsidP="00FA5CB7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Eye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Irrit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2, H319</w:t>
            </w:r>
          </w:p>
        </w:tc>
      </w:tr>
      <w:tr w:rsidR="002D4086" w14:paraId="49B843E9" w14:textId="77777777" w:rsidTr="002D4086">
        <w:tc>
          <w:tcPr>
            <w:tcW w:w="1951" w:type="dxa"/>
          </w:tcPr>
          <w:p w14:paraId="07D3393B" w14:textId="77777777" w:rsidR="002D4086" w:rsidRPr="00F321FF" w:rsidRDefault="002D4086" w:rsidP="009A0BB2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321FF">
              <w:rPr>
                <w:rFonts w:ascii="Arial" w:hAnsi="Arial" w:cs="Arial"/>
                <w:sz w:val="16"/>
                <w:szCs w:val="16"/>
              </w:rPr>
              <w:t>Disodium</w:t>
            </w:r>
            <w:proofErr w:type="spellEnd"/>
            <w:r w:rsidRPr="00F321F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321FF">
              <w:rPr>
                <w:rFonts w:ascii="Arial" w:hAnsi="Arial" w:cs="Arial"/>
                <w:sz w:val="16"/>
                <w:szCs w:val="16"/>
              </w:rPr>
              <w:t>carbonate</w:t>
            </w:r>
            <w:proofErr w:type="spellEnd"/>
            <w:r w:rsidRPr="00F321FF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4D47532A" w14:textId="77777777" w:rsidR="002D4086" w:rsidRPr="00F321FF" w:rsidRDefault="002D4086" w:rsidP="009A0BB2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321FF">
              <w:rPr>
                <w:rFonts w:ascii="Arial" w:hAnsi="Arial" w:cs="Arial"/>
                <w:sz w:val="16"/>
                <w:szCs w:val="16"/>
              </w:rPr>
              <w:t>compound</w:t>
            </w:r>
            <w:proofErr w:type="spellEnd"/>
            <w:r w:rsidRPr="00F321F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321FF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F321F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444E5E14" w14:textId="77777777" w:rsidR="002D4086" w:rsidRPr="00FA5CB7" w:rsidRDefault="002D4086" w:rsidP="009A0BB2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321FF">
              <w:rPr>
                <w:rFonts w:ascii="Arial" w:hAnsi="Arial" w:cs="Arial"/>
                <w:sz w:val="16"/>
                <w:szCs w:val="16"/>
              </w:rPr>
              <w:t>hydrogen</w:t>
            </w:r>
            <w:proofErr w:type="spellEnd"/>
            <w:r w:rsidRPr="00F321F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321FF">
              <w:rPr>
                <w:rFonts w:ascii="Arial" w:hAnsi="Arial" w:cs="Arial"/>
                <w:sz w:val="16"/>
                <w:szCs w:val="16"/>
              </w:rPr>
              <w:t>peroxide</w:t>
            </w:r>
            <w:proofErr w:type="spellEnd"/>
            <w:r w:rsidRPr="00F321FF"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</w:tc>
        <w:tc>
          <w:tcPr>
            <w:tcW w:w="1134" w:type="dxa"/>
          </w:tcPr>
          <w:p w14:paraId="0D7C0DB8" w14:textId="77777777" w:rsidR="002D4086" w:rsidRPr="00FA5CB7" w:rsidRDefault="002D4086" w:rsidP="009A0BB2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CCD">
              <w:rPr>
                <w:rFonts w:ascii="Arial" w:hAnsi="Arial" w:cs="Arial"/>
                <w:sz w:val="16"/>
                <w:szCs w:val="16"/>
              </w:rPr>
              <w:t>15630-89-4</w:t>
            </w:r>
          </w:p>
        </w:tc>
        <w:tc>
          <w:tcPr>
            <w:tcW w:w="1134" w:type="dxa"/>
          </w:tcPr>
          <w:p w14:paraId="6B270742" w14:textId="77777777" w:rsidR="002D4086" w:rsidRPr="00FA5CB7" w:rsidRDefault="002D4086" w:rsidP="009A0BB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CCD">
              <w:rPr>
                <w:rFonts w:ascii="Arial" w:hAnsi="Arial" w:cs="Arial"/>
                <w:sz w:val="16"/>
                <w:szCs w:val="16"/>
              </w:rPr>
              <w:t>239-707-6</w:t>
            </w:r>
          </w:p>
        </w:tc>
        <w:tc>
          <w:tcPr>
            <w:tcW w:w="1985" w:type="dxa"/>
          </w:tcPr>
          <w:p w14:paraId="534E70C0" w14:textId="77777777" w:rsidR="002D4086" w:rsidRPr="00FA5CB7" w:rsidRDefault="002D4086" w:rsidP="009A0BB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CCD">
              <w:rPr>
                <w:rFonts w:ascii="Arial" w:hAnsi="Arial" w:cs="Arial"/>
                <w:sz w:val="16"/>
                <w:szCs w:val="16"/>
              </w:rPr>
              <w:t>01-2119457268-30</w:t>
            </w:r>
          </w:p>
        </w:tc>
        <w:tc>
          <w:tcPr>
            <w:tcW w:w="1275" w:type="dxa"/>
          </w:tcPr>
          <w:p w14:paraId="034866AC" w14:textId="77777777" w:rsidR="002D4086" w:rsidRPr="00C051A5" w:rsidRDefault="009A0BB2" w:rsidP="009A0BB2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="002D408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410" w:type="dxa"/>
          </w:tcPr>
          <w:p w14:paraId="0B977DB3" w14:textId="77777777" w:rsidR="002D4086" w:rsidRDefault="002D4086" w:rsidP="009A0BB2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Sol. 3,  H272</w:t>
            </w:r>
          </w:p>
          <w:p w14:paraId="4DBDEBC2" w14:textId="77777777" w:rsidR="002D4086" w:rsidRDefault="002D4086" w:rsidP="009A0BB2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Acute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4(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Oral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H302</w:t>
            </w:r>
          </w:p>
          <w:p w14:paraId="0A0A5700" w14:textId="77777777" w:rsidR="002D4086" w:rsidRPr="00A83E84" w:rsidRDefault="002D4086" w:rsidP="009A0BB2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Eye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Dam. 1, H318</w:t>
            </w:r>
          </w:p>
        </w:tc>
      </w:tr>
    </w:tbl>
    <w:p w14:paraId="3D12223A" w14:textId="77777777" w:rsidR="008E122D" w:rsidRDefault="008E122D" w:rsidP="00263BC6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4"/>
      </w:tblGrid>
      <w:tr w:rsidR="00AA1CA1" w:rsidRPr="001B0256" w14:paraId="599BE764" w14:textId="77777777" w:rsidTr="00AA1CA1">
        <w:trPr>
          <w:trHeight w:val="151"/>
        </w:trPr>
        <w:tc>
          <w:tcPr>
            <w:tcW w:w="99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0C0C0"/>
          </w:tcPr>
          <w:p w14:paraId="7BB7EA13" w14:textId="77777777" w:rsidR="00AA1CA1" w:rsidRPr="001B0256" w:rsidRDefault="008A2F7A" w:rsidP="001E46D2">
            <w:pPr>
              <w:spacing w:before="40" w:after="40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SECTION</w:t>
            </w:r>
            <w:r w:rsidR="00AA1C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A1CA1" w:rsidRPr="001B0256">
              <w:rPr>
                <w:rFonts w:ascii="Arial" w:hAnsi="Arial" w:cs="Arial"/>
                <w:b/>
                <w:sz w:val="22"/>
                <w:szCs w:val="22"/>
              </w:rPr>
              <w:t>4.</w:t>
            </w:r>
            <w:r w:rsidR="00AA1CA1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1E46D2">
              <w:rPr>
                <w:rFonts w:ascii="Arial" w:hAnsi="Arial" w:cs="Arial"/>
                <w:b/>
                <w:sz w:val="22"/>
                <w:szCs w:val="22"/>
              </w:rPr>
              <w:t xml:space="preserve">First </w:t>
            </w:r>
            <w:proofErr w:type="spellStart"/>
            <w:r w:rsidR="001E46D2">
              <w:rPr>
                <w:rFonts w:ascii="Arial" w:hAnsi="Arial" w:cs="Arial"/>
                <w:b/>
                <w:sz w:val="22"/>
                <w:szCs w:val="22"/>
              </w:rPr>
              <w:t>aid</w:t>
            </w:r>
            <w:proofErr w:type="spellEnd"/>
            <w:r w:rsidR="001E46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1E46D2">
              <w:rPr>
                <w:rFonts w:ascii="Arial" w:hAnsi="Arial" w:cs="Arial"/>
                <w:b/>
                <w:sz w:val="22"/>
                <w:szCs w:val="22"/>
              </w:rPr>
              <w:t>measures</w:t>
            </w:r>
            <w:proofErr w:type="spellEnd"/>
          </w:p>
        </w:tc>
      </w:tr>
    </w:tbl>
    <w:p w14:paraId="4D08D758" w14:textId="77777777" w:rsidR="00AA1CA1" w:rsidRDefault="00AA1CA1" w:rsidP="00263BC6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</w:p>
    <w:p w14:paraId="673A3A03" w14:textId="77777777" w:rsidR="00AA1CA1" w:rsidRDefault="00AA1CA1" w:rsidP="00031B42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4.1. </w:t>
      </w:r>
      <w:proofErr w:type="spellStart"/>
      <w:r w:rsidR="001E46D2">
        <w:rPr>
          <w:rFonts w:ascii="Arial" w:hAnsi="Arial" w:cs="Arial"/>
          <w:b/>
          <w:sz w:val="22"/>
          <w:szCs w:val="22"/>
        </w:rPr>
        <w:t>Description</w:t>
      </w:r>
      <w:proofErr w:type="spellEnd"/>
      <w:r w:rsidR="001E46D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E46D2">
        <w:rPr>
          <w:rFonts w:ascii="Arial" w:hAnsi="Arial" w:cs="Arial"/>
          <w:b/>
          <w:sz w:val="22"/>
          <w:szCs w:val="22"/>
        </w:rPr>
        <w:t>of</w:t>
      </w:r>
      <w:proofErr w:type="spellEnd"/>
      <w:r w:rsidR="001E46D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E46D2">
        <w:rPr>
          <w:rFonts w:ascii="Arial" w:hAnsi="Arial" w:cs="Arial"/>
          <w:b/>
          <w:sz w:val="22"/>
          <w:szCs w:val="22"/>
        </w:rPr>
        <w:t>first</w:t>
      </w:r>
      <w:proofErr w:type="spellEnd"/>
      <w:r w:rsidR="001E46D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E46D2">
        <w:rPr>
          <w:rFonts w:ascii="Arial" w:hAnsi="Arial" w:cs="Arial"/>
          <w:b/>
          <w:sz w:val="22"/>
          <w:szCs w:val="22"/>
        </w:rPr>
        <w:t>aid</w:t>
      </w:r>
      <w:proofErr w:type="spellEnd"/>
      <w:r w:rsidR="001E46D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E46D2">
        <w:rPr>
          <w:rFonts w:ascii="Arial" w:hAnsi="Arial" w:cs="Arial"/>
          <w:b/>
          <w:sz w:val="22"/>
          <w:szCs w:val="22"/>
        </w:rPr>
        <w:t>measures</w:t>
      </w:r>
      <w:proofErr w:type="spellEnd"/>
    </w:p>
    <w:p w14:paraId="3FD06646" w14:textId="77777777" w:rsidR="00AA1CA1" w:rsidRDefault="00C30DB8" w:rsidP="00720DA5">
      <w:pPr>
        <w:tabs>
          <w:tab w:val="left" w:pos="3119"/>
        </w:tabs>
        <w:spacing w:before="40" w:after="40" w:line="276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   - </w:t>
      </w:r>
      <w:proofErr w:type="spellStart"/>
      <w:r w:rsidR="00FD06EF">
        <w:rPr>
          <w:rFonts w:ascii="Arial" w:hAnsi="Arial" w:cs="Arial"/>
          <w:sz w:val="22"/>
          <w:szCs w:val="22"/>
        </w:rPr>
        <w:t>after</w:t>
      </w:r>
      <w:proofErr w:type="spellEnd"/>
      <w:r w:rsidR="00FD06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06EF">
        <w:rPr>
          <w:rFonts w:ascii="Arial" w:hAnsi="Arial" w:cs="Arial"/>
          <w:sz w:val="22"/>
          <w:szCs w:val="22"/>
        </w:rPr>
        <w:t>inhalation</w:t>
      </w:r>
      <w:proofErr w:type="spellEnd"/>
      <w:r w:rsidR="00AA1CA1">
        <w:rPr>
          <w:rFonts w:ascii="Arial" w:hAnsi="Arial" w:cs="Arial"/>
          <w:sz w:val="22"/>
          <w:szCs w:val="22"/>
        </w:rPr>
        <w:t>:</w:t>
      </w:r>
      <w:r w:rsidR="00FD06EF">
        <w:rPr>
          <w:rFonts w:ascii="Arial" w:hAnsi="Arial" w:cs="Arial"/>
          <w:sz w:val="22"/>
          <w:szCs w:val="22"/>
        </w:rPr>
        <w:t xml:space="preserve">    </w:t>
      </w:r>
      <w:proofErr w:type="spellStart"/>
      <w:r w:rsidR="00FD06EF">
        <w:rPr>
          <w:rFonts w:ascii="Arial" w:hAnsi="Arial" w:cs="Arial"/>
          <w:sz w:val="22"/>
          <w:szCs w:val="22"/>
        </w:rPr>
        <w:t>Not</w:t>
      </w:r>
      <w:proofErr w:type="spellEnd"/>
      <w:r w:rsidR="00FD06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06EF">
        <w:rPr>
          <w:rFonts w:ascii="Arial" w:hAnsi="Arial" w:cs="Arial"/>
          <w:sz w:val="22"/>
          <w:szCs w:val="22"/>
        </w:rPr>
        <w:t>relevant</w:t>
      </w:r>
      <w:proofErr w:type="spellEnd"/>
    </w:p>
    <w:p w14:paraId="38F05576" w14:textId="77777777" w:rsidR="00720DA5" w:rsidRPr="00720DA5" w:rsidRDefault="00C30DB8" w:rsidP="00BC5104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- </w:t>
      </w:r>
      <w:proofErr w:type="spellStart"/>
      <w:r w:rsidR="00FD06EF">
        <w:rPr>
          <w:rFonts w:ascii="Arial" w:hAnsi="Arial" w:cs="Arial"/>
          <w:sz w:val="22"/>
          <w:szCs w:val="22"/>
        </w:rPr>
        <w:t>after</w:t>
      </w:r>
      <w:proofErr w:type="spellEnd"/>
      <w:r w:rsidR="00FD06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46D2">
        <w:rPr>
          <w:rFonts w:ascii="Arial" w:hAnsi="Arial" w:cs="Arial"/>
          <w:sz w:val="22"/>
          <w:szCs w:val="22"/>
        </w:rPr>
        <w:t>skin</w:t>
      </w:r>
      <w:proofErr w:type="spellEnd"/>
      <w:r w:rsidR="001E46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46D2">
        <w:rPr>
          <w:rFonts w:ascii="Arial" w:hAnsi="Arial" w:cs="Arial"/>
          <w:sz w:val="22"/>
          <w:szCs w:val="22"/>
        </w:rPr>
        <w:t>contact</w:t>
      </w:r>
      <w:proofErr w:type="spellEnd"/>
      <w:r w:rsidR="00AA1CA1">
        <w:rPr>
          <w:rFonts w:ascii="Arial" w:hAnsi="Arial" w:cs="Arial"/>
          <w:sz w:val="22"/>
          <w:szCs w:val="22"/>
        </w:rPr>
        <w:t>:</w:t>
      </w:r>
      <w:r w:rsidR="00FD06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104" w:rsidRPr="00BC5104">
        <w:rPr>
          <w:rFonts w:ascii="Arial" w:hAnsi="Arial" w:cs="Arial"/>
          <w:sz w:val="22"/>
          <w:szCs w:val="22"/>
        </w:rPr>
        <w:t>Wash</w:t>
      </w:r>
      <w:proofErr w:type="spellEnd"/>
      <w:r w:rsidR="00BC5104" w:rsidRPr="00BC51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104" w:rsidRPr="00BC5104">
        <w:rPr>
          <w:rFonts w:ascii="Arial" w:hAnsi="Arial" w:cs="Arial"/>
          <w:sz w:val="22"/>
          <w:szCs w:val="22"/>
        </w:rPr>
        <w:t>with</w:t>
      </w:r>
      <w:proofErr w:type="spellEnd"/>
      <w:r w:rsidR="00BC5104" w:rsidRPr="00BC51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104" w:rsidRPr="00BC5104">
        <w:rPr>
          <w:rFonts w:ascii="Arial" w:hAnsi="Arial" w:cs="Arial"/>
          <w:sz w:val="22"/>
          <w:szCs w:val="22"/>
        </w:rPr>
        <w:t>plenty</w:t>
      </w:r>
      <w:proofErr w:type="spellEnd"/>
      <w:r w:rsidR="00BC5104" w:rsidRPr="00BC51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104" w:rsidRPr="00BC5104">
        <w:rPr>
          <w:rFonts w:ascii="Arial" w:hAnsi="Arial" w:cs="Arial"/>
          <w:sz w:val="22"/>
          <w:szCs w:val="22"/>
        </w:rPr>
        <w:t>of</w:t>
      </w:r>
      <w:proofErr w:type="spellEnd"/>
      <w:r w:rsidR="00BC5104" w:rsidRPr="00BC5104">
        <w:rPr>
          <w:rFonts w:ascii="Arial" w:hAnsi="Arial" w:cs="Arial"/>
          <w:sz w:val="22"/>
          <w:szCs w:val="22"/>
        </w:rPr>
        <w:t xml:space="preserve"> water</w:t>
      </w:r>
    </w:p>
    <w:p w14:paraId="770B5506" w14:textId="77777777" w:rsidR="00BC5104" w:rsidRDefault="00197A25" w:rsidP="00BC5104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- </w:t>
      </w:r>
      <w:proofErr w:type="spellStart"/>
      <w:r w:rsidR="00FD06EF">
        <w:rPr>
          <w:rFonts w:ascii="Arial" w:hAnsi="Arial" w:cs="Arial"/>
          <w:sz w:val="22"/>
          <w:szCs w:val="22"/>
        </w:rPr>
        <w:t>after</w:t>
      </w:r>
      <w:proofErr w:type="spellEnd"/>
      <w:r w:rsidR="00FD06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46D2">
        <w:rPr>
          <w:rFonts w:ascii="Arial" w:hAnsi="Arial" w:cs="Arial"/>
          <w:sz w:val="22"/>
          <w:szCs w:val="22"/>
        </w:rPr>
        <w:t>eye</w:t>
      </w:r>
      <w:proofErr w:type="spellEnd"/>
      <w:r w:rsidR="001E46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46D2">
        <w:rPr>
          <w:rFonts w:ascii="Arial" w:hAnsi="Arial" w:cs="Arial"/>
          <w:sz w:val="22"/>
          <w:szCs w:val="22"/>
        </w:rPr>
        <w:t>contact</w:t>
      </w:r>
      <w:proofErr w:type="spellEnd"/>
      <w:r w:rsidR="001E46D2">
        <w:rPr>
          <w:rFonts w:ascii="Arial" w:hAnsi="Arial" w:cs="Arial"/>
          <w:sz w:val="22"/>
          <w:szCs w:val="22"/>
        </w:rPr>
        <w:t>:</w:t>
      </w:r>
      <w:r w:rsidR="007A15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104" w:rsidRPr="00BC5104">
        <w:rPr>
          <w:rFonts w:ascii="Arial" w:hAnsi="Arial" w:cs="Arial"/>
          <w:sz w:val="22"/>
          <w:szCs w:val="22"/>
        </w:rPr>
        <w:t>Hold</w:t>
      </w:r>
      <w:proofErr w:type="spellEnd"/>
      <w:r w:rsidR="00BC5104" w:rsidRPr="00BC51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104" w:rsidRPr="00BC5104">
        <w:rPr>
          <w:rFonts w:ascii="Arial" w:hAnsi="Arial" w:cs="Arial"/>
          <w:sz w:val="22"/>
          <w:szCs w:val="22"/>
        </w:rPr>
        <w:t>eyelid</w:t>
      </w:r>
      <w:proofErr w:type="spellEnd"/>
      <w:r w:rsidR="00BC5104" w:rsidRPr="00BC51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104" w:rsidRPr="00BC5104">
        <w:rPr>
          <w:rFonts w:ascii="Arial" w:hAnsi="Arial" w:cs="Arial"/>
          <w:sz w:val="22"/>
          <w:szCs w:val="22"/>
        </w:rPr>
        <w:t>opened</w:t>
      </w:r>
      <w:proofErr w:type="spellEnd"/>
      <w:r w:rsidR="00BC5104" w:rsidRPr="00BC51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104" w:rsidRPr="00BC5104">
        <w:rPr>
          <w:rFonts w:ascii="Arial" w:hAnsi="Arial" w:cs="Arial"/>
          <w:sz w:val="22"/>
          <w:szCs w:val="22"/>
        </w:rPr>
        <w:t>and</w:t>
      </w:r>
      <w:proofErr w:type="spellEnd"/>
      <w:r w:rsidR="00BC5104" w:rsidRPr="00BC51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104" w:rsidRPr="00BC5104">
        <w:rPr>
          <w:rFonts w:ascii="Arial" w:hAnsi="Arial" w:cs="Arial"/>
          <w:sz w:val="22"/>
          <w:szCs w:val="22"/>
        </w:rPr>
        <w:t>flush</w:t>
      </w:r>
      <w:proofErr w:type="spellEnd"/>
      <w:r w:rsidR="00BC5104" w:rsidRPr="00BC51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104" w:rsidRPr="00BC5104">
        <w:rPr>
          <w:rFonts w:ascii="Arial" w:hAnsi="Arial" w:cs="Arial"/>
          <w:sz w:val="22"/>
          <w:szCs w:val="22"/>
        </w:rPr>
        <w:t>thoroughly</w:t>
      </w:r>
      <w:proofErr w:type="spellEnd"/>
      <w:r w:rsidR="00BC5104" w:rsidRPr="00BC51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104" w:rsidRPr="00BC5104">
        <w:rPr>
          <w:rFonts w:ascii="Arial" w:hAnsi="Arial" w:cs="Arial"/>
          <w:sz w:val="22"/>
          <w:szCs w:val="22"/>
        </w:rPr>
        <w:t>with</w:t>
      </w:r>
      <w:proofErr w:type="spellEnd"/>
      <w:r w:rsidR="00BC5104" w:rsidRPr="00BC5104">
        <w:rPr>
          <w:rFonts w:ascii="Arial" w:hAnsi="Arial" w:cs="Arial"/>
          <w:sz w:val="22"/>
          <w:szCs w:val="22"/>
        </w:rPr>
        <w:t xml:space="preserve"> water for at </w:t>
      </w:r>
      <w:proofErr w:type="spellStart"/>
      <w:r w:rsidR="00BC5104" w:rsidRPr="00BC5104">
        <w:rPr>
          <w:rFonts w:ascii="Arial" w:hAnsi="Arial" w:cs="Arial"/>
          <w:sz w:val="22"/>
          <w:szCs w:val="22"/>
        </w:rPr>
        <w:t>least</w:t>
      </w:r>
      <w:proofErr w:type="spellEnd"/>
      <w:r w:rsidR="00BC5104" w:rsidRPr="00BC5104">
        <w:rPr>
          <w:rFonts w:ascii="Arial" w:hAnsi="Arial" w:cs="Arial"/>
          <w:sz w:val="22"/>
          <w:szCs w:val="22"/>
        </w:rPr>
        <w:t xml:space="preserve"> 15 </w:t>
      </w:r>
      <w:proofErr w:type="spellStart"/>
      <w:r w:rsidR="00BC5104" w:rsidRPr="00BC5104">
        <w:rPr>
          <w:rFonts w:ascii="Arial" w:hAnsi="Arial" w:cs="Arial"/>
          <w:sz w:val="22"/>
          <w:szCs w:val="22"/>
        </w:rPr>
        <w:t>minutes</w:t>
      </w:r>
      <w:proofErr w:type="spellEnd"/>
      <w:r w:rsidR="00BC5104" w:rsidRPr="00BC510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C5104" w:rsidRPr="00BC5104">
        <w:rPr>
          <w:rFonts w:ascii="Arial" w:hAnsi="Arial" w:cs="Arial"/>
          <w:sz w:val="22"/>
          <w:szCs w:val="22"/>
        </w:rPr>
        <w:t>Seek</w:t>
      </w:r>
      <w:proofErr w:type="spellEnd"/>
      <w:r w:rsidR="00BC5104" w:rsidRPr="00BC5104">
        <w:rPr>
          <w:rFonts w:ascii="Arial" w:hAnsi="Arial" w:cs="Arial"/>
          <w:sz w:val="22"/>
          <w:szCs w:val="22"/>
        </w:rPr>
        <w:t xml:space="preserve"> </w:t>
      </w:r>
    </w:p>
    <w:p w14:paraId="08C9BA20" w14:textId="77777777" w:rsidR="001E46D2" w:rsidRDefault="00BC5104" w:rsidP="00BC5104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>
        <w:rPr>
          <w:rFonts w:ascii="Arial" w:hAnsi="Arial" w:cs="Arial"/>
          <w:sz w:val="22"/>
          <w:szCs w:val="22"/>
        </w:rPr>
        <w:t>medical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5104">
        <w:rPr>
          <w:rFonts w:ascii="Arial" w:hAnsi="Arial" w:cs="Arial"/>
          <w:sz w:val="22"/>
          <w:szCs w:val="22"/>
        </w:rPr>
        <w:t>attention</w:t>
      </w:r>
      <w:proofErr w:type="spellEnd"/>
      <w:r w:rsidRPr="00BC51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5104">
        <w:rPr>
          <w:rFonts w:ascii="Arial" w:hAnsi="Arial" w:cs="Arial"/>
          <w:sz w:val="22"/>
          <w:szCs w:val="22"/>
        </w:rPr>
        <w:t>if</w:t>
      </w:r>
      <w:proofErr w:type="spellEnd"/>
      <w:r w:rsidRPr="00BC51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5104">
        <w:rPr>
          <w:rFonts w:ascii="Arial" w:hAnsi="Arial" w:cs="Arial"/>
          <w:sz w:val="22"/>
          <w:szCs w:val="22"/>
        </w:rPr>
        <w:t>irritation</w:t>
      </w:r>
      <w:proofErr w:type="spellEnd"/>
      <w:r w:rsidRPr="00BC51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5104">
        <w:rPr>
          <w:rFonts w:ascii="Arial" w:hAnsi="Arial" w:cs="Arial"/>
          <w:sz w:val="22"/>
          <w:szCs w:val="22"/>
        </w:rPr>
        <w:t>persists</w:t>
      </w:r>
      <w:proofErr w:type="spellEnd"/>
      <w:r w:rsidRPr="00BC5104">
        <w:rPr>
          <w:rFonts w:ascii="Arial" w:hAnsi="Arial" w:cs="Arial"/>
          <w:sz w:val="22"/>
          <w:szCs w:val="22"/>
        </w:rPr>
        <w:t>.</w:t>
      </w:r>
    </w:p>
    <w:p w14:paraId="3DF60350" w14:textId="77777777" w:rsidR="00327E19" w:rsidRDefault="00915B63" w:rsidP="00327E19">
      <w:pPr>
        <w:spacing w:before="40" w:after="40" w:line="276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   - </w:t>
      </w:r>
      <w:proofErr w:type="spellStart"/>
      <w:r w:rsidR="00FD06EF">
        <w:rPr>
          <w:rFonts w:ascii="Arial" w:hAnsi="Arial" w:cs="Arial"/>
          <w:sz w:val="22"/>
          <w:szCs w:val="22"/>
        </w:rPr>
        <w:t>after</w:t>
      </w:r>
      <w:proofErr w:type="spellEnd"/>
      <w:r w:rsidR="00FD06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46D2">
        <w:rPr>
          <w:rFonts w:ascii="Arial" w:hAnsi="Arial" w:cs="Arial"/>
          <w:sz w:val="22"/>
          <w:szCs w:val="22"/>
          <w:lang w:eastAsia="en-US"/>
        </w:rPr>
        <w:t>ingestion</w:t>
      </w:r>
      <w:proofErr w:type="spellEnd"/>
      <w:r w:rsidR="001E46D2">
        <w:rPr>
          <w:rFonts w:ascii="Arial" w:hAnsi="Arial" w:cs="Arial"/>
          <w:sz w:val="22"/>
          <w:szCs w:val="22"/>
          <w:lang w:eastAsia="en-US"/>
        </w:rPr>
        <w:t>:</w:t>
      </w:r>
      <w:r w:rsidR="007A159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A1599" w:rsidRPr="007A1599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327E19" w:rsidRPr="00327E19">
        <w:rPr>
          <w:rFonts w:ascii="Arial" w:hAnsi="Arial" w:cs="Arial"/>
          <w:sz w:val="22"/>
          <w:szCs w:val="22"/>
          <w:lang w:eastAsia="en-US"/>
        </w:rPr>
        <w:t>Rinse</w:t>
      </w:r>
      <w:proofErr w:type="spellEnd"/>
      <w:r w:rsidR="00327E19" w:rsidRPr="00327E19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327E19" w:rsidRPr="00327E19">
        <w:rPr>
          <w:rFonts w:ascii="Arial" w:hAnsi="Arial" w:cs="Arial"/>
          <w:sz w:val="22"/>
          <w:szCs w:val="22"/>
          <w:lang w:eastAsia="en-US"/>
        </w:rPr>
        <w:t>out</w:t>
      </w:r>
      <w:proofErr w:type="spellEnd"/>
      <w:r w:rsidR="00327E19" w:rsidRPr="00327E19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327E19" w:rsidRPr="00327E19">
        <w:rPr>
          <w:rFonts w:ascii="Arial" w:hAnsi="Arial" w:cs="Arial"/>
          <w:sz w:val="22"/>
          <w:szCs w:val="22"/>
          <w:lang w:eastAsia="en-US"/>
        </w:rPr>
        <w:t>mouth</w:t>
      </w:r>
      <w:proofErr w:type="spellEnd"/>
      <w:r w:rsidR="00327E19" w:rsidRPr="00327E19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327E19" w:rsidRPr="00327E19">
        <w:rPr>
          <w:rFonts w:ascii="Arial" w:hAnsi="Arial" w:cs="Arial"/>
          <w:sz w:val="22"/>
          <w:szCs w:val="22"/>
          <w:lang w:eastAsia="en-US"/>
        </w:rPr>
        <w:t>with</w:t>
      </w:r>
      <w:proofErr w:type="spellEnd"/>
      <w:r w:rsidR="00327E19" w:rsidRPr="00327E19">
        <w:rPr>
          <w:rFonts w:ascii="Arial" w:hAnsi="Arial" w:cs="Arial"/>
          <w:sz w:val="22"/>
          <w:szCs w:val="22"/>
          <w:lang w:eastAsia="en-US"/>
        </w:rPr>
        <w:t xml:space="preserve"> water </w:t>
      </w:r>
      <w:proofErr w:type="spellStart"/>
      <w:r w:rsidR="00327E19" w:rsidRPr="00327E19">
        <w:rPr>
          <w:rFonts w:ascii="Arial" w:hAnsi="Arial" w:cs="Arial"/>
          <w:sz w:val="22"/>
          <w:szCs w:val="22"/>
          <w:lang w:eastAsia="en-US"/>
        </w:rPr>
        <w:t>and</w:t>
      </w:r>
      <w:proofErr w:type="spellEnd"/>
      <w:r w:rsidR="00327E19" w:rsidRPr="00327E19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327E19" w:rsidRPr="00327E19">
        <w:rPr>
          <w:rFonts w:ascii="Arial" w:hAnsi="Arial" w:cs="Arial"/>
          <w:sz w:val="22"/>
          <w:szCs w:val="22"/>
          <w:lang w:eastAsia="en-US"/>
        </w:rPr>
        <w:t>give</w:t>
      </w:r>
      <w:proofErr w:type="spellEnd"/>
      <w:r w:rsidR="00327E19" w:rsidRPr="00327E19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327E19" w:rsidRPr="00327E19">
        <w:rPr>
          <w:rFonts w:ascii="Arial" w:hAnsi="Arial" w:cs="Arial"/>
          <w:sz w:val="22"/>
          <w:szCs w:val="22"/>
          <w:lang w:eastAsia="en-US"/>
        </w:rPr>
        <w:t>plenty</w:t>
      </w:r>
      <w:proofErr w:type="spellEnd"/>
      <w:r w:rsidR="00327E19" w:rsidRPr="00327E19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327E19" w:rsidRPr="00327E19">
        <w:rPr>
          <w:rFonts w:ascii="Arial" w:hAnsi="Arial" w:cs="Arial"/>
          <w:sz w:val="22"/>
          <w:szCs w:val="22"/>
          <w:lang w:eastAsia="en-US"/>
        </w:rPr>
        <w:t>of</w:t>
      </w:r>
      <w:proofErr w:type="spellEnd"/>
      <w:r w:rsidR="00327E19" w:rsidRPr="00327E19">
        <w:rPr>
          <w:rFonts w:ascii="Arial" w:hAnsi="Arial" w:cs="Arial"/>
          <w:sz w:val="22"/>
          <w:szCs w:val="22"/>
          <w:lang w:eastAsia="en-US"/>
        </w:rPr>
        <w:t xml:space="preserve"> water to </w:t>
      </w:r>
      <w:proofErr w:type="spellStart"/>
      <w:r w:rsidR="00327E19" w:rsidRPr="00327E19">
        <w:rPr>
          <w:rFonts w:ascii="Arial" w:hAnsi="Arial" w:cs="Arial"/>
          <w:sz w:val="22"/>
          <w:szCs w:val="22"/>
          <w:lang w:eastAsia="en-US"/>
        </w:rPr>
        <w:t>drink</w:t>
      </w:r>
      <w:proofErr w:type="spellEnd"/>
      <w:r w:rsidR="00327E19" w:rsidRPr="00327E19">
        <w:rPr>
          <w:rFonts w:ascii="Arial" w:hAnsi="Arial" w:cs="Arial"/>
          <w:sz w:val="22"/>
          <w:szCs w:val="22"/>
          <w:lang w:eastAsia="en-US"/>
        </w:rPr>
        <w:t xml:space="preserve">. Do </w:t>
      </w:r>
      <w:proofErr w:type="spellStart"/>
      <w:r w:rsidR="00327E19" w:rsidRPr="00327E19">
        <w:rPr>
          <w:rFonts w:ascii="Arial" w:hAnsi="Arial" w:cs="Arial"/>
          <w:sz w:val="22"/>
          <w:szCs w:val="22"/>
          <w:lang w:eastAsia="en-US"/>
        </w:rPr>
        <w:t>not</w:t>
      </w:r>
      <w:proofErr w:type="spellEnd"/>
      <w:r w:rsidR="00327E19" w:rsidRPr="00327E19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327E19" w:rsidRPr="00327E19">
        <w:rPr>
          <w:rFonts w:ascii="Arial" w:hAnsi="Arial" w:cs="Arial"/>
          <w:sz w:val="22"/>
          <w:szCs w:val="22"/>
          <w:lang w:eastAsia="en-US"/>
        </w:rPr>
        <w:t>induce</w:t>
      </w:r>
      <w:proofErr w:type="spellEnd"/>
      <w:r w:rsidR="00327E19" w:rsidRPr="00327E19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21E9FBEA" w14:textId="77777777" w:rsidR="00684697" w:rsidRDefault="00D80C4B" w:rsidP="00327E19">
      <w:pPr>
        <w:spacing w:before="40" w:after="40" w:line="276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 </w:t>
      </w:r>
      <w:proofErr w:type="spellStart"/>
      <w:r w:rsidR="00327E19">
        <w:rPr>
          <w:rFonts w:ascii="Arial" w:hAnsi="Arial" w:cs="Arial"/>
          <w:sz w:val="22"/>
          <w:szCs w:val="22"/>
          <w:lang w:eastAsia="en-US"/>
        </w:rPr>
        <w:t>vomiting</w:t>
      </w:r>
      <w:proofErr w:type="spellEnd"/>
      <w:r w:rsidR="00327E19">
        <w:rPr>
          <w:rFonts w:ascii="Arial" w:hAnsi="Arial" w:cs="Arial"/>
          <w:sz w:val="22"/>
          <w:szCs w:val="22"/>
          <w:lang w:eastAsia="en-US"/>
        </w:rPr>
        <w:t xml:space="preserve">. </w:t>
      </w:r>
      <w:proofErr w:type="spellStart"/>
      <w:r w:rsidR="00327E19">
        <w:rPr>
          <w:rFonts w:ascii="Arial" w:hAnsi="Arial" w:cs="Arial"/>
          <w:sz w:val="22"/>
          <w:szCs w:val="22"/>
          <w:lang w:eastAsia="en-US"/>
        </w:rPr>
        <w:t>Seek</w:t>
      </w:r>
      <w:proofErr w:type="spellEnd"/>
      <w:r w:rsidR="00327E19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327E19" w:rsidRPr="00327E19">
        <w:rPr>
          <w:rFonts w:ascii="Arial" w:hAnsi="Arial" w:cs="Arial"/>
          <w:sz w:val="22"/>
          <w:szCs w:val="22"/>
          <w:lang w:eastAsia="en-US"/>
        </w:rPr>
        <w:t>medical</w:t>
      </w:r>
      <w:proofErr w:type="spellEnd"/>
      <w:r w:rsidR="00327E19" w:rsidRPr="00327E19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327E19" w:rsidRPr="00327E19">
        <w:rPr>
          <w:rFonts w:ascii="Arial" w:hAnsi="Arial" w:cs="Arial"/>
          <w:sz w:val="22"/>
          <w:szCs w:val="22"/>
          <w:lang w:eastAsia="en-US"/>
        </w:rPr>
        <w:t>attention</w:t>
      </w:r>
      <w:proofErr w:type="spellEnd"/>
      <w:r w:rsidR="00327E19" w:rsidRPr="00327E19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327E19" w:rsidRPr="00327E19">
        <w:rPr>
          <w:rFonts w:ascii="Arial" w:hAnsi="Arial" w:cs="Arial"/>
          <w:sz w:val="22"/>
          <w:szCs w:val="22"/>
          <w:lang w:eastAsia="en-US"/>
        </w:rPr>
        <w:t>if</w:t>
      </w:r>
      <w:proofErr w:type="spellEnd"/>
      <w:r w:rsidR="00327E19" w:rsidRPr="00327E19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327E19" w:rsidRPr="00327E19">
        <w:rPr>
          <w:rFonts w:ascii="Arial" w:hAnsi="Arial" w:cs="Arial"/>
          <w:sz w:val="22"/>
          <w:szCs w:val="22"/>
          <w:lang w:eastAsia="en-US"/>
        </w:rPr>
        <w:t>irritation</w:t>
      </w:r>
      <w:proofErr w:type="spellEnd"/>
      <w:r w:rsidR="00327E19" w:rsidRPr="00327E19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327E19" w:rsidRPr="00327E19">
        <w:rPr>
          <w:rFonts w:ascii="Arial" w:hAnsi="Arial" w:cs="Arial"/>
          <w:sz w:val="22"/>
          <w:szCs w:val="22"/>
          <w:lang w:eastAsia="en-US"/>
        </w:rPr>
        <w:t>persists</w:t>
      </w:r>
      <w:proofErr w:type="spellEnd"/>
      <w:r w:rsidR="00327E19" w:rsidRPr="00327E19">
        <w:rPr>
          <w:rFonts w:ascii="Arial" w:hAnsi="Arial" w:cs="Arial"/>
          <w:sz w:val="22"/>
          <w:szCs w:val="22"/>
          <w:lang w:eastAsia="en-US"/>
        </w:rPr>
        <w:t>.</w:t>
      </w:r>
    </w:p>
    <w:p w14:paraId="28721068" w14:textId="77777777" w:rsidR="005136FC" w:rsidRDefault="005136FC" w:rsidP="001E46D2">
      <w:pPr>
        <w:spacing w:before="40" w:after="40" w:line="276" w:lineRule="auto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4.2. </w:t>
      </w:r>
      <w:r w:rsidRPr="005136FC">
        <w:rPr>
          <w:rFonts w:ascii="Arial" w:hAnsi="Arial" w:cs="Arial"/>
          <w:b/>
          <w:sz w:val="22"/>
          <w:szCs w:val="22"/>
          <w:lang w:eastAsia="en-US"/>
        </w:rPr>
        <w:t xml:space="preserve">Most </w:t>
      </w:r>
      <w:proofErr w:type="spellStart"/>
      <w:r w:rsidRPr="005136FC">
        <w:rPr>
          <w:rFonts w:ascii="Arial" w:hAnsi="Arial" w:cs="Arial"/>
          <w:b/>
          <w:sz w:val="22"/>
          <w:szCs w:val="22"/>
          <w:lang w:eastAsia="en-US"/>
        </w:rPr>
        <w:t>important</w:t>
      </w:r>
      <w:proofErr w:type="spellEnd"/>
      <w:r w:rsidRPr="005136FC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5136FC">
        <w:rPr>
          <w:rFonts w:ascii="Arial" w:hAnsi="Arial" w:cs="Arial"/>
          <w:b/>
          <w:sz w:val="22"/>
          <w:szCs w:val="22"/>
          <w:lang w:eastAsia="en-US"/>
        </w:rPr>
        <w:t>symptoms</w:t>
      </w:r>
      <w:proofErr w:type="spellEnd"/>
      <w:r w:rsidRPr="005136FC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5136FC">
        <w:rPr>
          <w:rFonts w:ascii="Arial" w:hAnsi="Arial" w:cs="Arial"/>
          <w:b/>
          <w:sz w:val="22"/>
          <w:szCs w:val="22"/>
          <w:lang w:eastAsia="en-US"/>
        </w:rPr>
        <w:t>and</w:t>
      </w:r>
      <w:proofErr w:type="spellEnd"/>
      <w:r w:rsidRPr="005136FC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5136FC">
        <w:rPr>
          <w:rFonts w:ascii="Arial" w:hAnsi="Arial" w:cs="Arial"/>
          <w:b/>
          <w:sz w:val="22"/>
          <w:szCs w:val="22"/>
          <w:lang w:eastAsia="en-US"/>
        </w:rPr>
        <w:t>effects</w:t>
      </w:r>
      <w:proofErr w:type="spellEnd"/>
      <w:r w:rsidRPr="005136FC"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proofErr w:type="spellStart"/>
      <w:r w:rsidRPr="005136FC">
        <w:rPr>
          <w:rFonts w:ascii="Arial" w:hAnsi="Arial" w:cs="Arial"/>
          <w:b/>
          <w:sz w:val="22"/>
          <w:szCs w:val="22"/>
          <w:lang w:eastAsia="en-US"/>
        </w:rPr>
        <w:t>both</w:t>
      </w:r>
      <w:proofErr w:type="spellEnd"/>
      <w:r w:rsidRPr="005136FC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5136FC">
        <w:rPr>
          <w:rFonts w:ascii="Arial" w:hAnsi="Arial" w:cs="Arial"/>
          <w:b/>
          <w:sz w:val="22"/>
          <w:szCs w:val="22"/>
          <w:lang w:eastAsia="en-US"/>
        </w:rPr>
        <w:t>acute</w:t>
      </w:r>
      <w:proofErr w:type="spellEnd"/>
      <w:r w:rsidRPr="005136FC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5136FC">
        <w:rPr>
          <w:rFonts w:ascii="Arial" w:hAnsi="Arial" w:cs="Arial"/>
          <w:b/>
          <w:sz w:val="22"/>
          <w:szCs w:val="22"/>
          <w:lang w:eastAsia="en-US"/>
        </w:rPr>
        <w:t>and</w:t>
      </w:r>
      <w:proofErr w:type="spellEnd"/>
      <w:r w:rsidRPr="005136FC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5136FC">
        <w:rPr>
          <w:rFonts w:ascii="Arial" w:hAnsi="Arial" w:cs="Arial"/>
          <w:b/>
          <w:sz w:val="22"/>
          <w:szCs w:val="22"/>
          <w:lang w:eastAsia="en-US"/>
        </w:rPr>
        <w:t>delayed</w:t>
      </w:r>
      <w:proofErr w:type="spellEnd"/>
    </w:p>
    <w:p w14:paraId="3AEC3BCD" w14:textId="77777777" w:rsidR="009A5153" w:rsidRDefault="00684697" w:rsidP="005136FC">
      <w:pPr>
        <w:spacing w:before="40" w:after="40" w:line="276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- </w:t>
      </w:r>
      <w:proofErr w:type="spellStart"/>
      <w:r w:rsidR="005136FC" w:rsidRPr="005136FC">
        <w:rPr>
          <w:rFonts w:ascii="Arial" w:hAnsi="Arial" w:cs="Arial"/>
          <w:sz w:val="22"/>
          <w:szCs w:val="22"/>
          <w:lang w:eastAsia="en-US"/>
        </w:rPr>
        <w:t>after</w:t>
      </w:r>
      <w:proofErr w:type="spellEnd"/>
      <w:r w:rsidR="005136FC" w:rsidRPr="005136FC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5136FC" w:rsidRPr="005136FC">
        <w:rPr>
          <w:rFonts w:ascii="Arial" w:hAnsi="Arial" w:cs="Arial"/>
          <w:sz w:val="22"/>
          <w:szCs w:val="22"/>
          <w:lang w:eastAsia="en-US"/>
        </w:rPr>
        <w:t>inhalation</w:t>
      </w:r>
      <w:proofErr w:type="spellEnd"/>
      <w:r w:rsidR="005136FC" w:rsidRPr="005136FC">
        <w:rPr>
          <w:rFonts w:ascii="Arial" w:hAnsi="Arial" w:cs="Arial"/>
          <w:sz w:val="22"/>
          <w:szCs w:val="22"/>
          <w:lang w:eastAsia="en-US"/>
        </w:rPr>
        <w:t xml:space="preserve"> :</w:t>
      </w:r>
      <w:r w:rsidR="005136FC">
        <w:rPr>
          <w:rFonts w:ascii="Arial" w:hAnsi="Arial" w:cs="Arial"/>
          <w:sz w:val="22"/>
          <w:szCs w:val="22"/>
          <w:lang w:eastAsia="en-US"/>
        </w:rPr>
        <w:t xml:space="preserve">    </w:t>
      </w:r>
      <w:r w:rsidR="005136FC" w:rsidRPr="005136FC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7F6991" w:rsidRPr="007F6991">
        <w:rPr>
          <w:rFonts w:ascii="Arial" w:hAnsi="Arial" w:cs="Arial"/>
          <w:sz w:val="22"/>
          <w:szCs w:val="22"/>
          <w:lang w:eastAsia="en-US"/>
        </w:rPr>
        <w:t>Not</w:t>
      </w:r>
      <w:proofErr w:type="spellEnd"/>
      <w:r w:rsidR="007F6991" w:rsidRPr="007F699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7F6991" w:rsidRPr="007F6991">
        <w:rPr>
          <w:rFonts w:ascii="Arial" w:hAnsi="Arial" w:cs="Arial"/>
          <w:sz w:val="22"/>
          <w:szCs w:val="22"/>
          <w:lang w:eastAsia="en-US"/>
        </w:rPr>
        <w:t>expected</w:t>
      </w:r>
      <w:proofErr w:type="spellEnd"/>
    </w:p>
    <w:p w14:paraId="13BEEF08" w14:textId="77777777" w:rsidR="007F6991" w:rsidRPr="007F6991" w:rsidRDefault="00684697" w:rsidP="007F6991">
      <w:pPr>
        <w:spacing w:before="40" w:after="40" w:line="276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lastRenderedPageBreak/>
        <w:t xml:space="preserve">      - </w:t>
      </w:r>
      <w:proofErr w:type="spellStart"/>
      <w:r w:rsidR="005136FC" w:rsidRPr="005136FC">
        <w:rPr>
          <w:rFonts w:ascii="Arial" w:hAnsi="Arial" w:cs="Arial"/>
          <w:sz w:val="22"/>
          <w:szCs w:val="22"/>
          <w:lang w:eastAsia="en-US"/>
        </w:rPr>
        <w:t>after</w:t>
      </w:r>
      <w:proofErr w:type="spellEnd"/>
      <w:r w:rsidR="005136FC" w:rsidRPr="005136FC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5136FC" w:rsidRPr="005136FC">
        <w:rPr>
          <w:rFonts w:ascii="Arial" w:hAnsi="Arial" w:cs="Arial"/>
          <w:sz w:val="22"/>
          <w:szCs w:val="22"/>
          <w:lang w:eastAsia="en-US"/>
        </w:rPr>
        <w:t>skin</w:t>
      </w:r>
      <w:proofErr w:type="spellEnd"/>
      <w:r w:rsidR="005136FC" w:rsidRPr="005136FC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5136FC" w:rsidRPr="005136FC">
        <w:rPr>
          <w:rFonts w:ascii="Arial" w:hAnsi="Arial" w:cs="Arial"/>
          <w:sz w:val="22"/>
          <w:szCs w:val="22"/>
          <w:lang w:eastAsia="en-US"/>
        </w:rPr>
        <w:t>contact</w:t>
      </w:r>
      <w:proofErr w:type="spellEnd"/>
      <w:r w:rsidR="005136FC" w:rsidRPr="005136FC">
        <w:rPr>
          <w:rFonts w:ascii="Arial" w:hAnsi="Arial" w:cs="Arial"/>
          <w:sz w:val="22"/>
          <w:szCs w:val="22"/>
          <w:lang w:eastAsia="en-US"/>
        </w:rPr>
        <w:t xml:space="preserve"> : </w:t>
      </w:r>
      <w:proofErr w:type="spellStart"/>
      <w:r w:rsidR="007F6991" w:rsidRPr="007F6991">
        <w:rPr>
          <w:rFonts w:ascii="Arial" w:hAnsi="Arial" w:cs="Arial"/>
          <w:sz w:val="22"/>
          <w:szCs w:val="22"/>
          <w:lang w:eastAsia="en-US"/>
        </w:rPr>
        <w:t>Not</w:t>
      </w:r>
      <w:proofErr w:type="spellEnd"/>
      <w:r w:rsidR="007F6991" w:rsidRPr="007F699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7F6991" w:rsidRPr="007F6991">
        <w:rPr>
          <w:rFonts w:ascii="Arial" w:hAnsi="Arial" w:cs="Arial"/>
          <w:sz w:val="22"/>
          <w:szCs w:val="22"/>
          <w:lang w:eastAsia="en-US"/>
        </w:rPr>
        <w:t>expected</w:t>
      </w:r>
      <w:proofErr w:type="spellEnd"/>
      <w:r w:rsidR="007F6991">
        <w:t xml:space="preserve">. </w:t>
      </w:r>
      <w:proofErr w:type="spellStart"/>
      <w:r w:rsidR="007F6991" w:rsidRPr="007F6991">
        <w:rPr>
          <w:rFonts w:ascii="Arial" w:hAnsi="Arial" w:cs="Arial"/>
          <w:sz w:val="22"/>
          <w:szCs w:val="22"/>
        </w:rPr>
        <w:t>Prolonged</w:t>
      </w:r>
      <w:proofErr w:type="spellEnd"/>
      <w:r w:rsidR="007F6991" w:rsidRPr="007F69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6991" w:rsidRPr="007F6991">
        <w:rPr>
          <w:rFonts w:ascii="Arial" w:hAnsi="Arial" w:cs="Arial"/>
          <w:sz w:val="22"/>
          <w:szCs w:val="22"/>
        </w:rPr>
        <w:t>exsposure</w:t>
      </w:r>
      <w:proofErr w:type="spellEnd"/>
      <w:r w:rsidR="007F6991" w:rsidRPr="007F69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6991" w:rsidRPr="007F6991">
        <w:rPr>
          <w:rFonts w:ascii="Arial" w:hAnsi="Arial" w:cs="Arial"/>
          <w:sz w:val="22"/>
          <w:szCs w:val="22"/>
        </w:rPr>
        <w:t>may</w:t>
      </w:r>
      <w:proofErr w:type="spellEnd"/>
      <w:r w:rsidR="007F6991" w:rsidRPr="007F69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6991" w:rsidRPr="007F6991">
        <w:rPr>
          <w:rFonts w:ascii="Arial" w:hAnsi="Arial" w:cs="Arial"/>
          <w:sz w:val="22"/>
          <w:szCs w:val="22"/>
        </w:rPr>
        <w:t>cause</w:t>
      </w:r>
      <w:proofErr w:type="spellEnd"/>
      <w:r w:rsidR="007F6991" w:rsidRPr="007F69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6991" w:rsidRPr="007F6991">
        <w:rPr>
          <w:rFonts w:ascii="Arial" w:hAnsi="Arial" w:cs="Arial"/>
          <w:sz w:val="22"/>
          <w:szCs w:val="22"/>
        </w:rPr>
        <w:t>mild</w:t>
      </w:r>
      <w:proofErr w:type="spellEnd"/>
      <w:r w:rsidR="007F6991" w:rsidRPr="007F699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F6991" w:rsidRPr="007F6991">
        <w:rPr>
          <w:rFonts w:ascii="Arial" w:hAnsi="Arial" w:cs="Arial"/>
          <w:sz w:val="22"/>
          <w:szCs w:val="22"/>
        </w:rPr>
        <w:t>transient</w:t>
      </w:r>
      <w:proofErr w:type="spellEnd"/>
      <w:r w:rsidR="007F6991" w:rsidRPr="007F69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6991" w:rsidRPr="007F6991">
        <w:rPr>
          <w:rFonts w:ascii="Arial" w:hAnsi="Arial" w:cs="Arial"/>
          <w:sz w:val="22"/>
          <w:szCs w:val="22"/>
        </w:rPr>
        <w:t>irritation</w:t>
      </w:r>
      <w:proofErr w:type="spellEnd"/>
      <w:r w:rsidR="007F6991" w:rsidRPr="007F6991">
        <w:rPr>
          <w:rFonts w:ascii="Arial" w:hAnsi="Arial" w:cs="Arial"/>
          <w:sz w:val="22"/>
          <w:szCs w:val="22"/>
        </w:rPr>
        <w:t>.</w:t>
      </w:r>
    </w:p>
    <w:p w14:paraId="1EE4CB4B" w14:textId="77777777" w:rsidR="007F6991" w:rsidRPr="007F6991" w:rsidRDefault="00684697" w:rsidP="007F6991">
      <w:pPr>
        <w:spacing w:before="40" w:after="40" w:line="276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- </w:t>
      </w:r>
      <w:proofErr w:type="spellStart"/>
      <w:r w:rsidR="005136FC" w:rsidRPr="005136FC">
        <w:rPr>
          <w:rFonts w:ascii="Arial" w:hAnsi="Arial" w:cs="Arial"/>
          <w:sz w:val="22"/>
          <w:szCs w:val="22"/>
          <w:lang w:eastAsia="en-US"/>
        </w:rPr>
        <w:t>after</w:t>
      </w:r>
      <w:proofErr w:type="spellEnd"/>
      <w:r w:rsidR="005136FC" w:rsidRPr="005136FC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5136FC" w:rsidRPr="005136FC">
        <w:rPr>
          <w:rFonts w:ascii="Arial" w:hAnsi="Arial" w:cs="Arial"/>
          <w:sz w:val="22"/>
          <w:szCs w:val="22"/>
          <w:lang w:eastAsia="en-US"/>
        </w:rPr>
        <w:t>eye</w:t>
      </w:r>
      <w:proofErr w:type="spellEnd"/>
      <w:r w:rsidR="005136FC" w:rsidRPr="005136FC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5136FC" w:rsidRPr="005136FC">
        <w:rPr>
          <w:rFonts w:ascii="Arial" w:hAnsi="Arial" w:cs="Arial"/>
          <w:sz w:val="22"/>
          <w:szCs w:val="22"/>
          <w:lang w:eastAsia="en-US"/>
        </w:rPr>
        <w:t>contact</w:t>
      </w:r>
      <w:proofErr w:type="spellEnd"/>
      <w:r w:rsidR="005136FC" w:rsidRPr="005136FC">
        <w:rPr>
          <w:rFonts w:ascii="Arial" w:hAnsi="Arial" w:cs="Arial"/>
          <w:sz w:val="22"/>
          <w:szCs w:val="22"/>
          <w:lang w:eastAsia="en-US"/>
        </w:rPr>
        <w:t xml:space="preserve"> : </w:t>
      </w:r>
      <w:r w:rsidR="005136FC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7F6991" w:rsidRPr="007F6991">
        <w:rPr>
          <w:rFonts w:ascii="Arial" w:hAnsi="Arial" w:cs="Arial"/>
          <w:sz w:val="22"/>
          <w:szCs w:val="22"/>
          <w:lang w:eastAsia="en-US"/>
        </w:rPr>
        <w:t>Direct</w:t>
      </w:r>
      <w:proofErr w:type="spellEnd"/>
      <w:r w:rsidR="007F6991" w:rsidRPr="007F699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7F6991" w:rsidRPr="007F6991">
        <w:rPr>
          <w:rFonts w:ascii="Arial" w:hAnsi="Arial" w:cs="Arial"/>
          <w:sz w:val="22"/>
          <w:szCs w:val="22"/>
          <w:lang w:eastAsia="en-US"/>
        </w:rPr>
        <w:t>contact</w:t>
      </w:r>
      <w:proofErr w:type="spellEnd"/>
      <w:r w:rsidR="007F6991" w:rsidRPr="007F699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7F6991" w:rsidRPr="007F6991">
        <w:rPr>
          <w:rFonts w:ascii="Arial" w:hAnsi="Arial" w:cs="Arial"/>
          <w:sz w:val="22"/>
          <w:szCs w:val="22"/>
          <w:lang w:eastAsia="en-US"/>
        </w:rPr>
        <w:t>may</w:t>
      </w:r>
      <w:proofErr w:type="spellEnd"/>
      <w:r w:rsidR="007F6991" w:rsidRPr="007F699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7F6991" w:rsidRPr="007F6991">
        <w:rPr>
          <w:rFonts w:ascii="Arial" w:hAnsi="Arial" w:cs="Arial"/>
          <w:sz w:val="22"/>
          <w:szCs w:val="22"/>
          <w:lang w:eastAsia="en-US"/>
        </w:rPr>
        <w:t>cause</w:t>
      </w:r>
      <w:proofErr w:type="spellEnd"/>
      <w:r w:rsidR="007F6991" w:rsidRPr="007F699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7F6991" w:rsidRPr="007F6991">
        <w:rPr>
          <w:rFonts w:ascii="Arial" w:hAnsi="Arial" w:cs="Arial"/>
          <w:sz w:val="22"/>
          <w:szCs w:val="22"/>
          <w:lang w:eastAsia="en-US"/>
        </w:rPr>
        <w:t>transient</w:t>
      </w:r>
      <w:proofErr w:type="spellEnd"/>
      <w:r w:rsidR="007F6991" w:rsidRPr="007F699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7F6991" w:rsidRPr="007F6991">
        <w:rPr>
          <w:rFonts w:ascii="Arial" w:hAnsi="Arial" w:cs="Arial"/>
          <w:sz w:val="22"/>
          <w:szCs w:val="22"/>
          <w:lang w:eastAsia="en-US"/>
        </w:rPr>
        <w:t>superficial</w:t>
      </w:r>
      <w:proofErr w:type="spellEnd"/>
      <w:r w:rsidR="007F6991" w:rsidRPr="007F699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7F6991" w:rsidRPr="007F6991">
        <w:rPr>
          <w:rFonts w:ascii="Arial" w:hAnsi="Arial" w:cs="Arial"/>
          <w:sz w:val="22"/>
          <w:szCs w:val="22"/>
          <w:lang w:eastAsia="en-US"/>
        </w:rPr>
        <w:t>irritation</w:t>
      </w:r>
      <w:proofErr w:type="spellEnd"/>
      <w:r w:rsidR="007F6991" w:rsidRPr="007F6991">
        <w:rPr>
          <w:rFonts w:ascii="Arial" w:hAnsi="Arial" w:cs="Arial"/>
          <w:sz w:val="22"/>
          <w:szCs w:val="22"/>
          <w:lang w:eastAsia="en-US"/>
        </w:rPr>
        <w:t>.</w:t>
      </w:r>
    </w:p>
    <w:p w14:paraId="4A57B75D" w14:textId="77777777" w:rsidR="005136FC" w:rsidRDefault="00684697" w:rsidP="00B42316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- </w:t>
      </w:r>
      <w:proofErr w:type="spellStart"/>
      <w:r w:rsidR="005136FC" w:rsidRPr="005136FC">
        <w:rPr>
          <w:rFonts w:ascii="Arial" w:hAnsi="Arial" w:cs="Arial"/>
          <w:sz w:val="22"/>
          <w:szCs w:val="22"/>
          <w:lang w:eastAsia="en-US"/>
        </w:rPr>
        <w:t>after</w:t>
      </w:r>
      <w:proofErr w:type="spellEnd"/>
      <w:r w:rsidR="005136FC" w:rsidRPr="005136FC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5136FC" w:rsidRPr="005136FC">
        <w:rPr>
          <w:rFonts w:ascii="Arial" w:hAnsi="Arial" w:cs="Arial"/>
          <w:sz w:val="22"/>
          <w:szCs w:val="22"/>
          <w:lang w:eastAsia="en-US"/>
        </w:rPr>
        <w:t>ingestion</w:t>
      </w:r>
      <w:proofErr w:type="spellEnd"/>
      <w:r w:rsidR="005136FC" w:rsidRPr="005136FC">
        <w:rPr>
          <w:rFonts w:ascii="Arial" w:hAnsi="Arial" w:cs="Arial"/>
          <w:sz w:val="22"/>
          <w:szCs w:val="22"/>
          <w:lang w:eastAsia="en-US"/>
        </w:rPr>
        <w:t xml:space="preserve"> : </w:t>
      </w:r>
      <w:r w:rsidR="005136FC">
        <w:rPr>
          <w:rFonts w:ascii="Arial" w:hAnsi="Arial" w:cs="Arial"/>
          <w:sz w:val="22"/>
          <w:szCs w:val="22"/>
          <w:lang w:eastAsia="en-US"/>
        </w:rPr>
        <w:t xml:space="preserve">     </w:t>
      </w:r>
      <w:r w:rsidR="007F6991" w:rsidRPr="007F6991">
        <w:rPr>
          <w:rFonts w:ascii="Arial" w:hAnsi="Arial" w:cs="Arial"/>
          <w:sz w:val="22"/>
          <w:szCs w:val="22"/>
          <w:lang w:eastAsia="en-US"/>
        </w:rPr>
        <w:t xml:space="preserve">May </w:t>
      </w:r>
      <w:proofErr w:type="spellStart"/>
      <w:r w:rsidR="007F6991" w:rsidRPr="007F6991">
        <w:rPr>
          <w:rFonts w:ascii="Arial" w:hAnsi="Arial" w:cs="Arial"/>
          <w:sz w:val="22"/>
          <w:szCs w:val="22"/>
          <w:lang w:eastAsia="en-US"/>
        </w:rPr>
        <w:t>cause</w:t>
      </w:r>
      <w:proofErr w:type="spellEnd"/>
      <w:r w:rsidR="007F6991" w:rsidRPr="007F699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7F6991" w:rsidRPr="007F6991">
        <w:rPr>
          <w:rFonts w:ascii="Arial" w:hAnsi="Arial" w:cs="Arial"/>
          <w:sz w:val="22"/>
          <w:szCs w:val="22"/>
          <w:lang w:eastAsia="en-US"/>
        </w:rPr>
        <w:t>transient</w:t>
      </w:r>
      <w:proofErr w:type="spellEnd"/>
      <w:r w:rsidR="007F6991" w:rsidRPr="007F699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7F6991" w:rsidRPr="007F6991">
        <w:rPr>
          <w:rFonts w:ascii="Arial" w:hAnsi="Arial" w:cs="Arial"/>
          <w:sz w:val="22"/>
          <w:szCs w:val="22"/>
          <w:lang w:eastAsia="en-US"/>
        </w:rPr>
        <w:t>gastrointestinal</w:t>
      </w:r>
      <w:proofErr w:type="spellEnd"/>
      <w:r w:rsidR="007F6991" w:rsidRPr="007F699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7F6991" w:rsidRPr="007F6991">
        <w:rPr>
          <w:rFonts w:ascii="Arial" w:hAnsi="Arial" w:cs="Arial"/>
          <w:sz w:val="22"/>
          <w:szCs w:val="22"/>
          <w:lang w:eastAsia="en-US"/>
        </w:rPr>
        <w:t>irritation</w:t>
      </w:r>
      <w:proofErr w:type="spellEnd"/>
      <w:r w:rsidR="007F6991" w:rsidRPr="007F699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7F6991" w:rsidRPr="007F6991">
        <w:rPr>
          <w:rFonts w:ascii="Arial" w:hAnsi="Arial" w:cs="Arial"/>
          <w:sz w:val="22"/>
          <w:szCs w:val="22"/>
          <w:lang w:eastAsia="en-US"/>
        </w:rPr>
        <w:t>with</w:t>
      </w:r>
      <w:proofErr w:type="spellEnd"/>
      <w:r w:rsidR="007F6991" w:rsidRPr="007F699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7F6991" w:rsidRPr="007F6991">
        <w:rPr>
          <w:rFonts w:ascii="Arial" w:hAnsi="Arial" w:cs="Arial"/>
          <w:sz w:val="22"/>
          <w:szCs w:val="22"/>
          <w:lang w:eastAsia="en-US"/>
        </w:rPr>
        <w:t>nausea</w:t>
      </w:r>
      <w:proofErr w:type="spellEnd"/>
      <w:r w:rsidR="007F6991" w:rsidRPr="007F699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7F6991" w:rsidRPr="007F6991">
        <w:rPr>
          <w:rFonts w:ascii="Arial" w:hAnsi="Arial" w:cs="Arial"/>
          <w:sz w:val="22"/>
          <w:szCs w:val="22"/>
          <w:lang w:eastAsia="en-US"/>
        </w:rPr>
        <w:t>and</w:t>
      </w:r>
      <w:proofErr w:type="spellEnd"/>
      <w:r w:rsidR="007F6991" w:rsidRPr="007F699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7F6991" w:rsidRPr="007F6991">
        <w:rPr>
          <w:rFonts w:ascii="Arial" w:hAnsi="Arial" w:cs="Arial"/>
          <w:sz w:val="22"/>
          <w:szCs w:val="22"/>
          <w:lang w:eastAsia="en-US"/>
        </w:rPr>
        <w:t>womiting</w:t>
      </w:r>
      <w:proofErr w:type="spellEnd"/>
    </w:p>
    <w:p w14:paraId="222250B1" w14:textId="77777777" w:rsidR="00B42316" w:rsidRDefault="00B42316" w:rsidP="00B42316">
      <w:pPr>
        <w:spacing w:line="276" w:lineRule="auto"/>
        <w:rPr>
          <w:rFonts w:ascii="Arial" w:hAnsi="Arial" w:cs="Arial"/>
          <w:b/>
          <w:sz w:val="22"/>
          <w:szCs w:val="22"/>
          <w:lang w:eastAsia="en-US"/>
        </w:rPr>
      </w:pPr>
      <w:r w:rsidRPr="00447F53">
        <w:rPr>
          <w:rFonts w:ascii="Arial" w:hAnsi="Arial" w:cs="Arial"/>
          <w:b/>
          <w:sz w:val="22"/>
          <w:szCs w:val="22"/>
          <w:lang w:eastAsia="en-US"/>
        </w:rPr>
        <w:t xml:space="preserve">4.3. </w:t>
      </w:r>
      <w:proofErr w:type="spellStart"/>
      <w:r w:rsidRPr="00447F53">
        <w:rPr>
          <w:rFonts w:ascii="Arial" w:hAnsi="Arial" w:cs="Arial"/>
          <w:b/>
          <w:sz w:val="22"/>
          <w:szCs w:val="22"/>
          <w:lang w:eastAsia="en-US"/>
        </w:rPr>
        <w:t>Indication</w:t>
      </w:r>
      <w:proofErr w:type="spellEnd"/>
      <w:r w:rsidRPr="00447F53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447F53">
        <w:rPr>
          <w:rFonts w:ascii="Arial" w:hAnsi="Arial" w:cs="Arial"/>
          <w:b/>
          <w:sz w:val="22"/>
          <w:szCs w:val="22"/>
          <w:lang w:eastAsia="en-US"/>
        </w:rPr>
        <w:t>of</w:t>
      </w:r>
      <w:proofErr w:type="spellEnd"/>
      <w:r w:rsidRPr="00447F53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447F53">
        <w:rPr>
          <w:rFonts w:ascii="Arial" w:hAnsi="Arial" w:cs="Arial"/>
          <w:b/>
          <w:sz w:val="22"/>
          <w:szCs w:val="22"/>
          <w:lang w:eastAsia="en-US"/>
        </w:rPr>
        <w:t>any</w:t>
      </w:r>
      <w:proofErr w:type="spellEnd"/>
      <w:r w:rsidRPr="00447F53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447F53">
        <w:rPr>
          <w:rFonts w:ascii="Arial" w:hAnsi="Arial" w:cs="Arial"/>
          <w:b/>
          <w:sz w:val="22"/>
          <w:szCs w:val="22"/>
          <w:lang w:eastAsia="en-US"/>
        </w:rPr>
        <w:t>immediate</w:t>
      </w:r>
      <w:proofErr w:type="spellEnd"/>
      <w:r w:rsidRPr="00447F53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447F53">
        <w:rPr>
          <w:rFonts w:ascii="Arial" w:hAnsi="Arial" w:cs="Arial"/>
          <w:b/>
          <w:sz w:val="22"/>
          <w:szCs w:val="22"/>
          <w:lang w:eastAsia="en-US"/>
        </w:rPr>
        <w:t>medical</w:t>
      </w:r>
      <w:proofErr w:type="spellEnd"/>
      <w:r w:rsidRPr="00447F53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447F53">
        <w:rPr>
          <w:rFonts w:ascii="Arial" w:hAnsi="Arial" w:cs="Arial"/>
          <w:b/>
          <w:sz w:val="22"/>
          <w:szCs w:val="22"/>
          <w:lang w:eastAsia="en-US"/>
        </w:rPr>
        <w:t>attention</w:t>
      </w:r>
      <w:proofErr w:type="spellEnd"/>
      <w:r w:rsidRPr="00447F53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447F53">
        <w:rPr>
          <w:rFonts w:ascii="Arial" w:hAnsi="Arial" w:cs="Arial"/>
          <w:b/>
          <w:sz w:val="22"/>
          <w:szCs w:val="22"/>
          <w:lang w:eastAsia="en-US"/>
        </w:rPr>
        <w:t>and</w:t>
      </w:r>
      <w:proofErr w:type="spellEnd"/>
      <w:r w:rsidRPr="00447F53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447F53">
        <w:rPr>
          <w:rFonts w:ascii="Arial" w:hAnsi="Arial" w:cs="Arial"/>
          <w:b/>
          <w:sz w:val="22"/>
          <w:szCs w:val="22"/>
          <w:lang w:eastAsia="en-US"/>
        </w:rPr>
        <w:t>special</w:t>
      </w:r>
      <w:proofErr w:type="spellEnd"/>
      <w:r w:rsidRPr="00447F53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447F53">
        <w:rPr>
          <w:rFonts w:ascii="Arial" w:hAnsi="Arial" w:cs="Arial"/>
          <w:b/>
          <w:sz w:val="22"/>
          <w:szCs w:val="22"/>
          <w:lang w:eastAsia="en-US"/>
        </w:rPr>
        <w:t>treatment</w:t>
      </w:r>
      <w:proofErr w:type="spellEnd"/>
      <w:r w:rsidRPr="00447F53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447F53">
        <w:rPr>
          <w:rFonts w:ascii="Arial" w:hAnsi="Arial" w:cs="Arial"/>
          <w:b/>
          <w:sz w:val="22"/>
          <w:szCs w:val="22"/>
          <w:lang w:eastAsia="en-US"/>
        </w:rPr>
        <w:t>needed</w:t>
      </w:r>
      <w:proofErr w:type="spellEnd"/>
      <w:r>
        <w:rPr>
          <w:rFonts w:ascii="Arial" w:hAnsi="Arial" w:cs="Arial"/>
          <w:b/>
          <w:sz w:val="22"/>
          <w:szCs w:val="22"/>
          <w:lang w:eastAsia="en-US"/>
        </w:rPr>
        <w:t xml:space="preserve">: </w:t>
      </w:r>
      <w:r w:rsidRPr="00447F53">
        <w:rPr>
          <w:rFonts w:ascii="Arial" w:hAnsi="Arial" w:cs="Arial"/>
          <w:b/>
          <w:sz w:val="22"/>
          <w:szCs w:val="22"/>
          <w:lang w:eastAsia="en-US"/>
        </w:rPr>
        <w:t xml:space="preserve">    </w:t>
      </w:r>
    </w:p>
    <w:p w14:paraId="197E4AFA" w14:textId="77777777" w:rsidR="00B42316" w:rsidRPr="00447F53" w:rsidRDefault="00B42316" w:rsidP="00B42316">
      <w:pPr>
        <w:spacing w:line="276" w:lineRule="auto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       </w:t>
      </w:r>
      <w:r w:rsidRPr="00447F53">
        <w:rPr>
          <w:rFonts w:ascii="Arial" w:hAnsi="Arial" w:cs="Arial"/>
          <w:sz w:val="22"/>
          <w:szCs w:val="22"/>
          <w:lang w:eastAsia="en-US"/>
        </w:rPr>
        <w:t xml:space="preserve">No data </w:t>
      </w:r>
      <w:proofErr w:type="spellStart"/>
      <w:r w:rsidRPr="00447F53">
        <w:rPr>
          <w:rFonts w:ascii="Arial" w:hAnsi="Arial" w:cs="Arial"/>
          <w:sz w:val="22"/>
          <w:szCs w:val="22"/>
          <w:lang w:eastAsia="en-US"/>
        </w:rPr>
        <w:t>available</w:t>
      </w:r>
      <w:proofErr w:type="spellEnd"/>
    </w:p>
    <w:p w14:paraId="1D0F26E6" w14:textId="77777777" w:rsidR="00292E88" w:rsidRDefault="00292E88" w:rsidP="006C0A6D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4"/>
      </w:tblGrid>
      <w:tr w:rsidR="00292E88" w:rsidRPr="0024082D" w14:paraId="571227BB" w14:textId="77777777" w:rsidTr="00D73E37">
        <w:trPr>
          <w:cantSplit/>
          <w:trHeight w:val="151"/>
        </w:trPr>
        <w:tc>
          <w:tcPr>
            <w:tcW w:w="96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0C0C0"/>
          </w:tcPr>
          <w:p w14:paraId="6954035E" w14:textId="77777777" w:rsidR="00292E88" w:rsidRPr="00EA0131" w:rsidRDefault="00EA0131" w:rsidP="00D73E37">
            <w:pPr>
              <w:spacing w:before="40" w:after="40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SECTION</w:t>
            </w:r>
            <w:r w:rsidR="00292E88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292E88" w:rsidRPr="001B0256">
              <w:rPr>
                <w:rFonts w:ascii="Arial" w:hAnsi="Arial" w:cs="Arial"/>
                <w:b/>
                <w:caps/>
                <w:sz w:val="22"/>
                <w:szCs w:val="22"/>
              </w:rPr>
              <w:t>5.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caps/>
                <w:sz w:val="22"/>
                <w:szCs w:val="22"/>
              </w:rPr>
              <w:t>f</w:t>
            </w:r>
            <w:r>
              <w:rPr>
                <w:rFonts w:ascii="Arial" w:hAnsi="Arial" w:cs="Arial"/>
                <w:b/>
                <w:sz w:val="22"/>
                <w:szCs w:val="22"/>
              </w:rPr>
              <w:t>irefighting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measures</w:t>
            </w:r>
            <w:proofErr w:type="spellEnd"/>
          </w:p>
        </w:tc>
      </w:tr>
    </w:tbl>
    <w:p w14:paraId="6E8B1110" w14:textId="77777777" w:rsidR="00292E88" w:rsidRPr="00292E88" w:rsidRDefault="00292E88" w:rsidP="006C0A6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1A94BC" w14:textId="77777777" w:rsidR="00292E88" w:rsidRDefault="00292E88" w:rsidP="00AA1CA1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5.1. </w:t>
      </w:r>
      <w:proofErr w:type="spellStart"/>
      <w:r w:rsidR="00EA0131">
        <w:rPr>
          <w:rFonts w:ascii="Arial" w:hAnsi="Arial" w:cs="Arial"/>
          <w:b/>
          <w:sz w:val="22"/>
          <w:szCs w:val="22"/>
        </w:rPr>
        <w:t>Extinguishing</w:t>
      </w:r>
      <w:proofErr w:type="spellEnd"/>
      <w:r w:rsidR="00EA01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A0131">
        <w:rPr>
          <w:rFonts w:ascii="Arial" w:hAnsi="Arial" w:cs="Arial"/>
          <w:b/>
          <w:sz w:val="22"/>
          <w:szCs w:val="22"/>
        </w:rPr>
        <w:t>media</w:t>
      </w:r>
      <w:proofErr w:type="spellEnd"/>
    </w:p>
    <w:p w14:paraId="5EC8EF4C" w14:textId="77777777" w:rsidR="00BD51F8" w:rsidRDefault="00F3463E" w:rsidP="00AA1CA1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proofErr w:type="spellStart"/>
      <w:r w:rsidRPr="00F3463E">
        <w:rPr>
          <w:rFonts w:ascii="Arial" w:hAnsi="Arial" w:cs="Arial"/>
          <w:sz w:val="22"/>
          <w:szCs w:val="22"/>
        </w:rPr>
        <w:t>Suitable</w:t>
      </w:r>
      <w:proofErr w:type="spellEnd"/>
      <w:r w:rsidRPr="00F346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463E">
        <w:rPr>
          <w:rFonts w:ascii="Arial" w:hAnsi="Arial" w:cs="Arial"/>
          <w:sz w:val="22"/>
          <w:szCs w:val="22"/>
        </w:rPr>
        <w:t>extinguishing</w:t>
      </w:r>
      <w:proofErr w:type="spellEnd"/>
      <w:r w:rsidRPr="00F346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463E">
        <w:rPr>
          <w:rFonts w:ascii="Arial" w:hAnsi="Arial" w:cs="Arial"/>
          <w:sz w:val="22"/>
          <w:szCs w:val="22"/>
        </w:rPr>
        <w:t>media</w:t>
      </w:r>
      <w:proofErr w:type="spellEnd"/>
      <w:r w:rsidR="00BD51F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A558C1">
        <w:rPr>
          <w:rFonts w:ascii="Arial" w:hAnsi="Arial" w:cs="Arial"/>
          <w:sz w:val="22"/>
          <w:szCs w:val="22"/>
        </w:rPr>
        <w:t xml:space="preserve">water </w:t>
      </w:r>
      <w:proofErr w:type="spellStart"/>
      <w:r w:rsidR="00A558C1">
        <w:rPr>
          <w:rFonts w:ascii="Arial" w:hAnsi="Arial" w:cs="Arial"/>
          <w:sz w:val="22"/>
          <w:szCs w:val="22"/>
        </w:rPr>
        <w:t>spray</w:t>
      </w:r>
      <w:proofErr w:type="spellEnd"/>
      <w:r w:rsidR="00A558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58C1">
        <w:rPr>
          <w:rFonts w:ascii="Arial" w:hAnsi="Arial" w:cs="Arial"/>
          <w:sz w:val="22"/>
          <w:szCs w:val="22"/>
        </w:rPr>
        <w:t>or</w:t>
      </w:r>
      <w:proofErr w:type="spellEnd"/>
      <w:r w:rsidR="00A558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58C1">
        <w:rPr>
          <w:rFonts w:ascii="Arial" w:hAnsi="Arial" w:cs="Arial"/>
          <w:sz w:val="22"/>
          <w:szCs w:val="22"/>
        </w:rPr>
        <w:t>fog</w:t>
      </w:r>
      <w:proofErr w:type="spellEnd"/>
      <w:r w:rsidR="00A558C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3463E">
        <w:rPr>
          <w:rFonts w:ascii="Arial" w:hAnsi="Arial" w:cs="Arial"/>
          <w:sz w:val="22"/>
          <w:szCs w:val="22"/>
        </w:rPr>
        <w:t>dry</w:t>
      </w:r>
      <w:proofErr w:type="spellEnd"/>
      <w:r w:rsidRPr="00F346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463E">
        <w:rPr>
          <w:rFonts w:ascii="Arial" w:hAnsi="Arial" w:cs="Arial"/>
          <w:sz w:val="22"/>
          <w:szCs w:val="22"/>
        </w:rPr>
        <w:t>chemical</w:t>
      </w:r>
      <w:proofErr w:type="spellEnd"/>
      <w:r w:rsidRPr="00F346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463E">
        <w:rPr>
          <w:rFonts w:ascii="Arial" w:hAnsi="Arial" w:cs="Arial"/>
          <w:sz w:val="22"/>
          <w:szCs w:val="22"/>
        </w:rPr>
        <w:t>powder</w:t>
      </w:r>
      <w:proofErr w:type="spellEnd"/>
      <w:r w:rsidRPr="00F3463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3463E">
        <w:rPr>
          <w:rFonts w:ascii="Arial" w:hAnsi="Arial" w:cs="Arial"/>
          <w:sz w:val="22"/>
          <w:szCs w:val="22"/>
        </w:rPr>
        <w:t>alcohol-resistant</w:t>
      </w:r>
      <w:proofErr w:type="spellEnd"/>
      <w:r w:rsidRPr="00F346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463E">
        <w:rPr>
          <w:rFonts w:ascii="Arial" w:hAnsi="Arial" w:cs="Arial"/>
          <w:sz w:val="22"/>
          <w:szCs w:val="22"/>
        </w:rPr>
        <w:t>foam</w:t>
      </w:r>
      <w:proofErr w:type="spellEnd"/>
      <w:r w:rsidRPr="00F3463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3463E">
        <w:rPr>
          <w:rFonts w:ascii="Arial" w:hAnsi="Arial" w:cs="Arial"/>
          <w:sz w:val="22"/>
          <w:szCs w:val="22"/>
        </w:rPr>
        <w:t>carbon</w:t>
      </w:r>
      <w:proofErr w:type="spellEnd"/>
      <w:r w:rsidRPr="00F346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463E">
        <w:rPr>
          <w:rFonts w:ascii="Arial" w:hAnsi="Arial" w:cs="Arial"/>
          <w:sz w:val="22"/>
          <w:szCs w:val="22"/>
        </w:rPr>
        <w:t>dioxide</w:t>
      </w:r>
      <w:proofErr w:type="spellEnd"/>
      <w:r w:rsidRPr="00F3463E">
        <w:rPr>
          <w:rFonts w:ascii="Arial" w:hAnsi="Arial" w:cs="Arial"/>
          <w:sz w:val="22"/>
          <w:szCs w:val="22"/>
        </w:rPr>
        <w:t xml:space="preserve"> (CO2).</w:t>
      </w:r>
    </w:p>
    <w:p w14:paraId="5D91323D" w14:textId="77777777" w:rsidR="00F3463E" w:rsidRDefault="00F3463E" w:rsidP="00AA1CA1">
      <w:pPr>
        <w:spacing w:before="40" w:after="40" w:line="276" w:lineRule="auto"/>
        <w:rPr>
          <w:rFonts w:ascii="Arial" w:hAnsi="Arial" w:cs="Arial"/>
          <w:b/>
          <w:sz w:val="22"/>
          <w:szCs w:val="22"/>
          <w:lang w:eastAsia="en-US"/>
        </w:rPr>
      </w:pPr>
      <w:r w:rsidRPr="00F3463E">
        <w:rPr>
          <w:rFonts w:ascii="Arial" w:hAnsi="Arial" w:cs="Arial"/>
          <w:b/>
          <w:sz w:val="22"/>
          <w:szCs w:val="22"/>
          <w:lang w:eastAsia="en-US"/>
        </w:rPr>
        <w:t xml:space="preserve">5.2. </w:t>
      </w:r>
      <w:proofErr w:type="spellStart"/>
      <w:r w:rsidRPr="00F3463E">
        <w:rPr>
          <w:rFonts w:ascii="Arial" w:hAnsi="Arial" w:cs="Arial"/>
          <w:b/>
          <w:sz w:val="22"/>
          <w:szCs w:val="22"/>
          <w:lang w:eastAsia="en-US"/>
        </w:rPr>
        <w:t>Special</w:t>
      </w:r>
      <w:proofErr w:type="spellEnd"/>
      <w:r w:rsidRPr="00F3463E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F3463E">
        <w:rPr>
          <w:rFonts w:ascii="Arial" w:hAnsi="Arial" w:cs="Arial"/>
          <w:b/>
          <w:sz w:val="22"/>
          <w:szCs w:val="22"/>
          <w:lang w:eastAsia="en-US"/>
        </w:rPr>
        <w:t>hazards</w:t>
      </w:r>
      <w:proofErr w:type="spellEnd"/>
      <w:r w:rsidRPr="00F3463E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F3463E">
        <w:rPr>
          <w:rFonts w:ascii="Arial" w:hAnsi="Arial" w:cs="Arial"/>
          <w:b/>
          <w:sz w:val="22"/>
          <w:szCs w:val="22"/>
          <w:lang w:eastAsia="en-US"/>
        </w:rPr>
        <w:t>arising</w:t>
      </w:r>
      <w:proofErr w:type="spellEnd"/>
      <w:r w:rsidRPr="00F3463E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F3463E">
        <w:rPr>
          <w:rFonts w:ascii="Arial" w:hAnsi="Arial" w:cs="Arial"/>
          <w:b/>
          <w:sz w:val="22"/>
          <w:szCs w:val="22"/>
          <w:lang w:eastAsia="en-US"/>
        </w:rPr>
        <w:t>from</w:t>
      </w:r>
      <w:proofErr w:type="spellEnd"/>
      <w:r w:rsidRPr="00F3463E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F3463E">
        <w:rPr>
          <w:rFonts w:ascii="Arial" w:hAnsi="Arial" w:cs="Arial"/>
          <w:b/>
          <w:sz w:val="22"/>
          <w:szCs w:val="22"/>
          <w:lang w:eastAsia="en-US"/>
        </w:rPr>
        <w:t>the</w:t>
      </w:r>
      <w:proofErr w:type="spellEnd"/>
      <w:r w:rsidRPr="00F3463E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F3463E">
        <w:rPr>
          <w:rFonts w:ascii="Arial" w:hAnsi="Arial" w:cs="Arial"/>
          <w:b/>
          <w:sz w:val="22"/>
          <w:szCs w:val="22"/>
          <w:lang w:eastAsia="en-US"/>
        </w:rPr>
        <w:t>substance</w:t>
      </w:r>
      <w:proofErr w:type="spellEnd"/>
      <w:r w:rsidRPr="00F3463E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F3463E">
        <w:rPr>
          <w:rFonts w:ascii="Arial" w:hAnsi="Arial" w:cs="Arial"/>
          <w:b/>
          <w:sz w:val="22"/>
          <w:szCs w:val="22"/>
          <w:lang w:eastAsia="en-US"/>
        </w:rPr>
        <w:t>or</w:t>
      </w:r>
      <w:proofErr w:type="spellEnd"/>
      <w:r w:rsidRPr="00F3463E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F3463E">
        <w:rPr>
          <w:rFonts w:ascii="Arial" w:hAnsi="Arial" w:cs="Arial"/>
          <w:b/>
          <w:sz w:val="22"/>
          <w:szCs w:val="22"/>
          <w:lang w:eastAsia="en-US"/>
        </w:rPr>
        <w:t>mixture</w:t>
      </w:r>
      <w:proofErr w:type="spellEnd"/>
    </w:p>
    <w:p w14:paraId="26414320" w14:textId="77777777" w:rsidR="00F3463E" w:rsidRPr="00F3463E" w:rsidRDefault="00F3463E" w:rsidP="00F3463E">
      <w:pPr>
        <w:spacing w:before="40" w:after="40" w:line="276" w:lineRule="auto"/>
        <w:rPr>
          <w:rFonts w:ascii="Arial" w:hAnsi="Arial" w:cs="Arial"/>
          <w:sz w:val="22"/>
          <w:szCs w:val="22"/>
          <w:lang w:eastAsia="en-US"/>
        </w:rPr>
      </w:pPr>
      <w:proofErr w:type="spellStart"/>
      <w:r w:rsidRPr="00F3463E">
        <w:rPr>
          <w:rFonts w:ascii="Arial" w:hAnsi="Arial" w:cs="Arial"/>
          <w:sz w:val="22"/>
          <w:szCs w:val="22"/>
          <w:lang w:eastAsia="en-US"/>
        </w:rPr>
        <w:t>Fire</w:t>
      </w:r>
      <w:proofErr w:type="spellEnd"/>
      <w:r w:rsidRPr="00F3463E">
        <w:rPr>
          <w:rFonts w:ascii="Arial" w:hAnsi="Arial" w:cs="Arial"/>
          <w:sz w:val="22"/>
          <w:szCs w:val="22"/>
          <w:lang w:eastAsia="en-US"/>
        </w:rPr>
        <w:t xml:space="preserve"> hazard : </w:t>
      </w:r>
      <w:r>
        <w:rPr>
          <w:rFonts w:ascii="Arial" w:hAnsi="Arial" w:cs="Arial"/>
          <w:sz w:val="22"/>
          <w:szCs w:val="22"/>
          <w:lang w:eastAsia="en-US"/>
        </w:rPr>
        <w:t xml:space="preserve">          </w:t>
      </w:r>
      <w:r w:rsidRPr="00F3463E">
        <w:rPr>
          <w:rFonts w:ascii="Arial" w:hAnsi="Arial" w:cs="Arial"/>
          <w:sz w:val="22"/>
          <w:szCs w:val="22"/>
          <w:lang w:eastAsia="en-US"/>
        </w:rPr>
        <w:t xml:space="preserve">No </w:t>
      </w:r>
      <w:proofErr w:type="spellStart"/>
      <w:r w:rsidRPr="00F3463E">
        <w:rPr>
          <w:rFonts w:ascii="Arial" w:hAnsi="Arial" w:cs="Arial"/>
          <w:sz w:val="22"/>
          <w:szCs w:val="22"/>
          <w:lang w:eastAsia="en-US"/>
        </w:rPr>
        <w:t>fire</w:t>
      </w:r>
      <w:proofErr w:type="spellEnd"/>
      <w:r w:rsidRPr="00F3463E">
        <w:rPr>
          <w:rFonts w:ascii="Arial" w:hAnsi="Arial" w:cs="Arial"/>
          <w:sz w:val="22"/>
          <w:szCs w:val="22"/>
          <w:lang w:eastAsia="en-US"/>
        </w:rPr>
        <w:t xml:space="preserve"> hazard. </w:t>
      </w:r>
      <w:proofErr w:type="spellStart"/>
      <w:r w:rsidRPr="00F3463E">
        <w:rPr>
          <w:rFonts w:ascii="Arial" w:hAnsi="Arial" w:cs="Arial"/>
          <w:sz w:val="22"/>
          <w:szCs w:val="22"/>
          <w:lang w:eastAsia="en-US"/>
        </w:rPr>
        <w:t>Non</w:t>
      </w:r>
      <w:proofErr w:type="spellEnd"/>
      <w:r w:rsidRPr="00F3463E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F3463E">
        <w:rPr>
          <w:rFonts w:ascii="Arial" w:hAnsi="Arial" w:cs="Arial"/>
          <w:sz w:val="22"/>
          <w:szCs w:val="22"/>
          <w:lang w:eastAsia="en-US"/>
        </w:rPr>
        <w:t>combustible</w:t>
      </w:r>
      <w:proofErr w:type="spellEnd"/>
      <w:r w:rsidRPr="00F3463E">
        <w:rPr>
          <w:rFonts w:ascii="Arial" w:hAnsi="Arial" w:cs="Arial"/>
          <w:sz w:val="22"/>
          <w:szCs w:val="22"/>
          <w:lang w:eastAsia="en-US"/>
        </w:rPr>
        <w:t>.</w:t>
      </w:r>
    </w:p>
    <w:p w14:paraId="30B8EADB" w14:textId="77777777" w:rsidR="00F3463E" w:rsidRPr="00F3463E" w:rsidRDefault="00F3463E" w:rsidP="00F3463E">
      <w:pPr>
        <w:spacing w:before="40" w:after="40" w:line="276" w:lineRule="auto"/>
        <w:rPr>
          <w:rFonts w:ascii="Arial" w:hAnsi="Arial" w:cs="Arial"/>
          <w:sz w:val="22"/>
          <w:szCs w:val="22"/>
          <w:lang w:eastAsia="en-US"/>
        </w:rPr>
      </w:pPr>
      <w:proofErr w:type="spellStart"/>
      <w:r w:rsidRPr="00F3463E">
        <w:rPr>
          <w:rFonts w:ascii="Arial" w:hAnsi="Arial" w:cs="Arial"/>
          <w:sz w:val="22"/>
          <w:szCs w:val="22"/>
          <w:lang w:eastAsia="en-US"/>
        </w:rPr>
        <w:t>Explosion</w:t>
      </w:r>
      <w:proofErr w:type="spellEnd"/>
      <w:r w:rsidRPr="00F3463E">
        <w:rPr>
          <w:rFonts w:ascii="Arial" w:hAnsi="Arial" w:cs="Arial"/>
          <w:sz w:val="22"/>
          <w:szCs w:val="22"/>
          <w:lang w:eastAsia="en-US"/>
        </w:rPr>
        <w:t xml:space="preserve"> hazard : 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F3463E">
        <w:rPr>
          <w:rFonts w:ascii="Arial" w:hAnsi="Arial" w:cs="Arial"/>
          <w:sz w:val="22"/>
          <w:szCs w:val="22"/>
          <w:lang w:eastAsia="en-US"/>
        </w:rPr>
        <w:t>Product</w:t>
      </w:r>
      <w:proofErr w:type="spellEnd"/>
      <w:r w:rsidRPr="00F3463E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F3463E">
        <w:rPr>
          <w:rFonts w:ascii="Arial" w:hAnsi="Arial" w:cs="Arial"/>
          <w:sz w:val="22"/>
          <w:szCs w:val="22"/>
          <w:lang w:eastAsia="en-US"/>
        </w:rPr>
        <w:t>is</w:t>
      </w:r>
      <w:proofErr w:type="spellEnd"/>
      <w:r w:rsidRPr="00F3463E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F3463E">
        <w:rPr>
          <w:rFonts w:ascii="Arial" w:hAnsi="Arial" w:cs="Arial"/>
          <w:sz w:val="22"/>
          <w:szCs w:val="22"/>
          <w:lang w:eastAsia="en-US"/>
        </w:rPr>
        <w:t>not</w:t>
      </w:r>
      <w:proofErr w:type="spellEnd"/>
      <w:r w:rsidRPr="00F3463E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F3463E">
        <w:rPr>
          <w:rFonts w:ascii="Arial" w:hAnsi="Arial" w:cs="Arial"/>
          <w:sz w:val="22"/>
          <w:szCs w:val="22"/>
          <w:lang w:eastAsia="en-US"/>
        </w:rPr>
        <w:t>explosive</w:t>
      </w:r>
      <w:proofErr w:type="spellEnd"/>
      <w:r w:rsidRPr="00F3463E">
        <w:rPr>
          <w:rFonts w:ascii="Arial" w:hAnsi="Arial" w:cs="Arial"/>
          <w:sz w:val="22"/>
          <w:szCs w:val="22"/>
          <w:lang w:eastAsia="en-US"/>
        </w:rPr>
        <w:t>.</w:t>
      </w:r>
    </w:p>
    <w:p w14:paraId="4116B14B" w14:textId="77777777" w:rsidR="00F3463E" w:rsidRPr="00F3463E" w:rsidRDefault="00F3463E" w:rsidP="00F3463E">
      <w:pPr>
        <w:spacing w:before="40" w:after="40" w:line="276" w:lineRule="auto"/>
        <w:rPr>
          <w:rFonts w:ascii="Arial" w:hAnsi="Arial" w:cs="Arial"/>
          <w:sz w:val="22"/>
          <w:szCs w:val="22"/>
          <w:lang w:eastAsia="en-US"/>
        </w:rPr>
      </w:pPr>
      <w:proofErr w:type="spellStart"/>
      <w:r w:rsidRPr="00F3463E">
        <w:rPr>
          <w:rFonts w:ascii="Arial" w:hAnsi="Arial" w:cs="Arial"/>
          <w:sz w:val="22"/>
          <w:szCs w:val="22"/>
          <w:lang w:eastAsia="en-US"/>
        </w:rPr>
        <w:t>Reactivity</w:t>
      </w:r>
      <w:proofErr w:type="spellEnd"/>
      <w:r w:rsidRPr="00F3463E">
        <w:rPr>
          <w:rFonts w:ascii="Arial" w:hAnsi="Arial" w:cs="Arial"/>
          <w:sz w:val="22"/>
          <w:szCs w:val="22"/>
          <w:lang w:eastAsia="en-US"/>
        </w:rPr>
        <w:t xml:space="preserve"> :</w:t>
      </w:r>
      <w:r>
        <w:rPr>
          <w:rFonts w:ascii="Arial" w:hAnsi="Arial" w:cs="Arial"/>
          <w:sz w:val="22"/>
          <w:szCs w:val="22"/>
          <w:lang w:eastAsia="en-US"/>
        </w:rPr>
        <w:t xml:space="preserve">             </w:t>
      </w:r>
      <w:r w:rsidRPr="00F3463E">
        <w:rPr>
          <w:rFonts w:ascii="Arial" w:hAnsi="Arial" w:cs="Arial"/>
          <w:sz w:val="22"/>
          <w:szCs w:val="22"/>
          <w:lang w:eastAsia="en-US"/>
        </w:rPr>
        <w:t xml:space="preserve"> No </w:t>
      </w:r>
      <w:proofErr w:type="spellStart"/>
      <w:r w:rsidRPr="00F3463E">
        <w:rPr>
          <w:rFonts w:ascii="Arial" w:hAnsi="Arial" w:cs="Arial"/>
          <w:sz w:val="22"/>
          <w:szCs w:val="22"/>
          <w:lang w:eastAsia="en-US"/>
        </w:rPr>
        <w:t>dangerous</w:t>
      </w:r>
      <w:proofErr w:type="spellEnd"/>
      <w:r w:rsidRPr="00F3463E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F3463E">
        <w:rPr>
          <w:rFonts w:ascii="Arial" w:hAnsi="Arial" w:cs="Arial"/>
          <w:sz w:val="22"/>
          <w:szCs w:val="22"/>
          <w:lang w:eastAsia="en-US"/>
        </w:rPr>
        <w:t>reactions</w:t>
      </w:r>
      <w:proofErr w:type="spellEnd"/>
      <w:r w:rsidRPr="00F3463E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F3463E">
        <w:rPr>
          <w:rFonts w:ascii="Arial" w:hAnsi="Arial" w:cs="Arial"/>
          <w:sz w:val="22"/>
          <w:szCs w:val="22"/>
          <w:lang w:eastAsia="en-US"/>
        </w:rPr>
        <w:t>known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>.</w:t>
      </w:r>
    </w:p>
    <w:p w14:paraId="1E9C6D01" w14:textId="77777777" w:rsidR="00AE13BC" w:rsidRDefault="00F3463E" w:rsidP="00AA1CA1">
      <w:pPr>
        <w:spacing w:before="40" w:after="40" w:line="276" w:lineRule="auto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5.3. </w:t>
      </w:r>
      <w:proofErr w:type="spellStart"/>
      <w:r w:rsidR="00EA0131">
        <w:rPr>
          <w:rFonts w:ascii="Arial" w:hAnsi="Arial" w:cs="Arial"/>
          <w:b/>
          <w:sz w:val="22"/>
          <w:szCs w:val="22"/>
          <w:lang w:eastAsia="en-US"/>
        </w:rPr>
        <w:t>Advice</w:t>
      </w:r>
      <w:proofErr w:type="spellEnd"/>
      <w:r w:rsidR="00EA0131">
        <w:rPr>
          <w:rFonts w:ascii="Arial" w:hAnsi="Arial" w:cs="Arial"/>
          <w:b/>
          <w:sz w:val="22"/>
          <w:szCs w:val="22"/>
          <w:lang w:eastAsia="en-US"/>
        </w:rPr>
        <w:t xml:space="preserve"> for </w:t>
      </w:r>
      <w:proofErr w:type="spellStart"/>
      <w:r w:rsidR="00EA0131">
        <w:rPr>
          <w:rFonts w:ascii="Arial" w:hAnsi="Arial" w:cs="Arial"/>
          <w:b/>
          <w:sz w:val="22"/>
          <w:szCs w:val="22"/>
          <w:lang w:eastAsia="en-US"/>
        </w:rPr>
        <w:t>firefighters</w:t>
      </w:r>
      <w:proofErr w:type="spellEnd"/>
      <w:r w:rsidR="00EA0131">
        <w:rPr>
          <w:rFonts w:ascii="Arial" w:hAnsi="Arial" w:cs="Arial"/>
          <w:b/>
          <w:sz w:val="22"/>
          <w:szCs w:val="22"/>
          <w:lang w:eastAsia="en-US"/>
        </w:rPr>
        <w:t>:</w:t>
      </w:r>
    </w:p>
    <w:p w14:paraId="720E8246" w14:textId="77777777" w:rsidR="004137E4" w:rsidRPr="004137E4" w:rsidRDefault="004137E4" w:rsidP="004137E4">
      <w:pPr>
        <w:spacing w:before="40" w:after="40" w:line="276" w:lineRule="auto"/>
        <w:rPr>
          <w:rFonts w:ascii="Arial" w:hAnsi="Arial" w:cs="Arial"/>
          <w:sz w:val="22"/>
          <w:szCs w:val="22"/>
          <w:lang w:eastAsia="en-US"/>
        </w:rPr>
      </w:pPr>
      <w:proofErr w:type="spellStart"/>
      <w:r w:rsidRPr="004137E4">
        <w:rPr>
          <w:rFonts w:ascii="Arial" w:hAnsi="Arial" w:cs="Arial"/>
          <w:sz w:val="22"/>
          <w:szCs w:val="22"/>
          <w:lang w:eastAsia="en-US"/>
        </w:rPr>
        <w:t>Firefighting</w:t>
      </w:r>
      <w:proofErr w:type="spellEnd"/>
      <w:r w:rsidRPr="004137E4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4137E4">
        <w:rPr>
          <w:rFonts w:ascii="Arial" w:hAnsi="Arial" w:cs="Arial"/>
          <w:sz w:val="22"/>
          <w:szCs w:val="22"/>
          <w:lang w:eastAsia="en-US"/>
        </w:rPr>
        <w:t>instructions</w:t>
      </w:r>
      <w:proofErr w:type="spellEnd"/>
      <w:r w:rsidRPr="004137E4">
        <w:rPr>
          <w:rFonts w:ascii="Arial" w:hAnsi="Arial" w:cs="Arial"/>
          <w:sz w:val="22"/>
          <w:szCs w:val="22"/>
          <w:lang w:eastAsia="en-US"/>
        </w:rPr>
        <w:t xml:space="preserve"> : </w:t>
      </w:r>
      <w:r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Pr="004137E4">
        <w:rPr>
          <w:rFonts w:ascii="Arial" w:hAnsi="Arial" w:cs="Arial"/>
          <w:sz w:val="22"/>
          <w:szCs w:val="22"/>
          <w:lang w:eastAsia="en-US"/>
        </w:rPr>
        <w:t xml:space="preserve">No </w:t>
      </w:r>
      <w:proofErr w:type="spellStart"/>
      <w:r w:rsidRPr="004137E4">
        <w:rPr>
          <w:rFonts w:ascii="Arial" w:hAnsi="Arial" w:cs="Arial"/>
          <w:sz w:val="22"/>
          <w:szCs w:val="22"/>
          <w:lang w:eastAsia="en-US"/>
        </w:rPr>
        <w:t>specific</w:t>
      </w:r>
      <w:proofErr w:type="spellEnd"/>
      <w:r w:rsidRPr="004137E4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4137E4">
        <w:rPr>
          <w:rFonts w:ascii="Arial" w:hAnsi="Arial" w:cs="Arial"/>
          <w:sz w:val="22"/>
          <w:szCs w:val="22"/>
          <w:lang w:eastAsia="en-US"/>
        </w:rPr>
        <w:t>firefighting</w:t>
      </w:r>
      <w:proofErr w:type="spellEnd"/>
      <w:r w:rsidRPr="004137E4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4137E4">
        <w:rPr>
          <w:rFonts w:ascii="Arial" w:hAnsi="Arial" w:cs="Arial"/>
          <w:sz w:val="22"/>
          <w:szCs w:val="22"/>
          <w:lang w:eastAsia="en-US"/>
        </w:rPr>
        <w:t>instructions</w:t>
      </w:r>
      <w:proofErr w:type="spellEnd"/>
      <w:r w:rsidRPr="004137E4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4137E4">
        <w:rPr>
          <w:rFonts w:ascii="Arial" w:hAnsi="Arial" w:cs="Arial"/>
          <w:sz w:val="22"/>
          <w:szCs w:val="22"/>
          <w:lang w:eastAsia="en-US"/>
        </w:rPr>
        <w:t>required</w:t>
      </w:r>
      <w:proofErr w:type="spellEnd"/>
      <w:r w:rsidRPr="004137E4">
        <w:rPr>
          <w:rFonts w:ascii="Arial" w:hAnsi="Arial" w:cs="Arial"/>
          <w:sz w:val="22"/>
          <w:szCs w:val="22"/>
          <w:lang w:eastAsia="en-US"/>
        </w:rPr>
        <w:t>.</w:t>
      </w:r>
    </w:p>
    <w:p w14:paraId="31A89923" w14:textId="77777777" w:rsidR="00EA0131" w:rsidRDefault="004137E4" w:rsidP="004137E4">
      <w:pPr>
        <w:spacing w:before="40" w:after="40" w:line="276" w:lineRule="auto"/>
        <w:rPr>
          <w:rFonts w:ascii="Arial" w:hAnsi="Arial" w:cs="Arial"/>
          <w:sz w:val="22"/>
          <w:szCs w:val="22"/>
          <w:lang w:eastAsia="en-US"/>
        </w:rPr>
      </w:pPr>
      <w:r w:rsidRPr="004137E4">
        <w:rPr>
          <w:rFonts w:ascii="Arial" w:hAnsi="Arial" w:cs="Arial"/>
          <w:sz w:val="22"/>
          <w:szCs w:val="22"/>
          <w:lang w:eastAsia="en-US"/>
        </w:rPr>
        <w:t xml:space="preserve">Protection </w:t>
      </w:r>
      <w:proofErr w:type="spellStart"/>
      <w:r w:rsidRPr="004137E4">
        <w:rPr>
          <w:rFonts w:ascii="Arial" w:hAnsi="Arial" w:cs="Arial"/>
          <w:sz w:val="22"/>
          <w:szCs w:val="22"/>
          <w:lang w:eastAsia="en-US"/>
        </w:rPr>
        <w:t>during</w:t>
      </w:r>
      <w:proofErr w:type="spellEnd"/>
      <w:r w:rsidRPr="004137E4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4137E4">
        <w:rPr>
          <w:rFonts w:ascii="Arial" w:hAnsi="Arial" w:cs="Arial"/>
          <w:sz w:val="22"/>
          <w:szCs w:val="22"/>
          <w:lang w:eastAsia="en-US"/>
        </w:rPr>
        <w:t>firefighting</w:t>
      </w:r>
      <w:proofErr w:type="spellEnd"/>
      <w:r w:rsidRPr="004137E4">
        <w:rPr>
          <w:rFonts w:ascii="Arial" w:hAnsi="Arial" w:cs="Arial"/>
          <w:sz w:val="22"/>
          <w:szCs w:val="22"/>
          <w:lang w:eastAsia="en-US"/>
        </w:rPr>
        <w:t xml:space="preserve"> : In </w:t>
      </w:r>
      <w:proofErr w:type="spellStart"/>
      <w:r w:rsidRPr="004137E4">
        <w:rPr>
          <w:rFonts w:ascii="Arial" w:hAnsi="Arial" w:cs="Arial"/>
          <w:sz w:val="22"/>
          <w:szCs w:val="22"/>
          <w:lang w:eastAsia="en-US"/>
        </w:rPr>
        <w:t>case</w:t>
      </w:r>
      <w:proofErr w:type="spellEnd"/>
      <w:r w:rsidRPr="004137E4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4137E4">
        <w:rPr>
          <w:rFonts w:ascii="Arial" w:hAnsi="Arial" w:cs="Arial"/>
          <w:sz w:val="22"/>
          <w:szCs w:val="22"/>
          <w:lang w:eastAsia="en-US"/>
        </w:rPr>
        <w:t>of</w:t>
      </w:r>
      <w:proofErr w:type="spellEnd"/>
      <w:r w:rsidRPr="004137E4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4137E4">
        <w:rPr>
          <w:rFonts w:ascii="Arial" w:hAnsi="Arial" w:cs="Arial"/>
          <w:sz w:val="22"/>
          <w:szCs w:val="22"/>
          <w:lang w:eastAsia="en-US"/>
        </w:rPr>
        <w:t>inadequate</w:t>
      </w:r>
      <w:proofErr w:type="spellEnd"/>
      <w:r w:rsidRPr="004137E4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4137E4">
        <w:rPr>
          <w:rFonts w:ascii="Arial" w:hAnsi="Arial" w:cs="Arial"/>
          <w:sz w:val="22"/>
          <w:szCs w:val="22"/>
          <w:lang w:eastAsia="en-US"/>
        </w:rPr>
        <w:t>ventilation</w:t>
      </w:r>
      <w:proofErr w:type="spellEnd"/>
      <w:r w:rsidRPr="004137E4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4137E4">
        <w:rPr>
          <w:rFonts w:ascii="Arial" w:hAnsi="Arial" w:cs="Arial"/>
          <w:sz w:val="22"/>
          <w:szCs w:val="22"/>
          <w:lang w:eastAsia="en-US"/>
        </w:rPr>
        <w:t>wear</w:t>
      </w:r>
      <w:proofErr w:type="spellEnd"/>
      <w:r w:rsidRPr="004137E4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4137E4">
        <w:rPr>
          <w:rFonts w:ascii="Arial" w:hAnsi="Arial" w:cs="Arial"/>
          <w:sz w:val="22"/>
          <w:szCs w:val="22"/>
          <w:lang w:eastAsia="en-US"/>
        </w:rPr>
        <w:t>respiratory</w:t>
      </w:r>
      <w:proofErr w:type="spellEnd"/>
      <w:r w:rsidRPr="004137E4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4137E4">
        <w:rPr>
          <w:rFonts w:ascii="Arial" w:hAnsi="Arial" w:cs="Arial"/>
          <w:sz w:val="22"/>
          <w:szCs w:val="22"/>
          <w:lang w:eastAsia="en-US"/>
        </w:rPr>
        <w:t>protection</w:t>
      </w:r>
      <w:proofErr w:type="spellEnd"/>
      <w:r w:rsidR="00F469CB">
        <w:rPr>
          <w:rFonts w:ascii="Arial" w:hAnsi="Arial" w:cs="Arial"/>
          <w:sz w:val="22"/>
          <w:szCs w:val="22"/>
          <w:lang w:eastAsia="en-US"/>
        </w:rPr>
        <w:t>.</w:t>
      </w:r>
    </w:p>
    <w:p w14:paraId="2C07A829" w14:textId="77777777" w:rsidR="00F469CB" w:rsidRPr="00AE13BC" w:rsidRDefault="00F469CB" w:rsidP="004137E4">
      <w:pPr>
        <w:spacing w:before="40" w:after="40" w:line="276" w:lineRule="auto"/>
        <w:rPr>
          <w:rFonts w:ascii="Arial" w:hAnsi="Arial" w:cs="Arial"/>
          <w:sz w:val="22"/>
          <w:szCs w:val="22"/>
          <w:lang w:eastAsia="en-US"/>
        </w:rPr>
      </w:pP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4"/>
      </w:tblGrid>
      <w:tr w:rsidR="00EF695D" w:rsidRPr="00850917" w14:paraId="5221DF3D" w14:textId="77777777" w:rsidTr="00D73E37">
        <w:trPr>
          <w:cantSplit/>
          <w:trHeight w:val="151"/>
        </w:trPr>
        <w:tc>
          <w:tcPr>
            <w:tcW w:w="96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0C0C0"/>
          </w:tcPr>
          <w:p w14:paraId="3CCAFB92" w14:textId="77777777" w:rsidR="00EF695D" w:rsidRPr="00850917" w:rsidRDefault="00EA0131" w:rsidP="00DC692F">
            <w:pPr>
              <w:spacing w:before="40" w:after="40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SECTION</w:t>
            </w:r>
            <w:r w:rsidR="00EF695D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EF695D" w:rsidRPr="001B0256">
              <w:rPr>
                <w:rFonts w:ascii="Arial" w:hAnsi="Arial" w:cs="Arial"/>
                <w:b/>
                <w:caps/>
                <w:sz w:val="22"/>
                <w:szCs w:val="22"/>
              </w:rPr>
              <w:t>6.</w:t>
            </w:r>
            <w:r w:rsidR="00EF695D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: </w:t>
            </w:r>
            <w:proofErr w:type="spellStart"/>
            <w:r w:rsidR="00DC692F" w:rsidRPr="00DC692F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DC692F">
              <w:rPr>
                <w:rFonts w:ascii="Arial" w:hAnsi="Arial" w:cs="Arial"/>
                <w:b/>
                <w:sz w:val="22"/>
                <w:szCs w:val="22"/>
              </w:rPr>
              <w:t>ccidental</w:t>
            </w:r>
            <w:proofErr w:type="spellEnd"/>
            <w:r w:rsidR="00DC69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C692F">
              <w:rPr>
                <w:rFonts w:ascii="Arial" w:hAnsi="Arial" w:cs="Arial"/>
                <w:b/>
                <w:sz w:val="22"/>
                <w:szCs w:val="22"/>
              </w:rPr>
              <w:t>release</w:t>
            </w:r>
            <w:proofErr w:type="spellEnd"/>
            <w:r w:rsidR="00DC69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C692F">
              <w:rPr>
                <w:rFonts w:ascii="Arial" w:hAnsi="Arial" w:cs="Arial"/>
                <w:b/>
                <w:sz w:val="22"/>
                <w:szCs w:val="22"/>
              </w:rPr>
              <w:t>measures</w:t>
            </w:r>
            <w:proofErr w:type="spellEnd"/>
          </w:p>
        </w:tc>
      </w:tr>
    </w:tbl>
    <w:p w14:paraId="787E00C5" w14:textId="77777777" w:rsidR="00DA6E1B" w:rsidRPr="00BD51F8" w:rsidRDefault="00DA6E1B" w:rsidP="00AA1CA1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</w:p>
    <w:p w14:paraId="14F08F10" w14:textId="77777777" w:rsidR="00F629E9" w:rsidRDefault="00447427" w:rsidP="00DA7017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6.1.</w:t>
      </w:r>
      <w:r w:rsidR="00C375C9">
        <w:rPr>
          <w:rFonts w:ascii="Arial" w:hAnsi="Arial" w:cs="Arial"/>
          <w:b/>
          <w:sz w:val="22"/>
          <w:szCs w:val="22"/>
        </w:rPr>
        <w:t xml:space="preserve"> Personal </w:t>
      </w:r>
      <w:proofErr w:type="spellStart"/>
      <w:r w:rsidR="00C375C9">
        <w:rPr>
          <w:rFonts w:ascii="Arial" w:hAnsi="Arial" w:cs="Arial"/>
          <w:b/>
          <w:sz w:val="22"/>
          <w:szCs w:val="22"/>
        </w:rPr>
        <w:t>precautions</w:t>
      </w:r>
      <w:proofErr w:type="spellEnd"/>
      <w:r w:rsidR="00C375C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C375C9">
        <w:rPr>
          <w:rFonts w:ascii="Arial" w:hAnsi="Arial" w:cs="Arial"/>
          <w:b/>
          <w:sz w:val="22"/>
          <w:szCs w:val="22"/>
        </w:rPr>
        <w:t>protective</w:t>
      </w:r>
      <w:proofErr w:type="spellEnd"/>
      <w:r w:rsidR="00F469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375C9">
        <w:rPr>
          <w:rFonts w:ascii="Arial" w:hAnsi="Arial" w:cs="Arial"/>
          <w:b/>
          <w:sz w:val="22"/>
          <w:szCs w:val="22"/>
        </w:rPr>
        <w:t>equipment</w:t>
      </w:r>
      <w:proofErr w:type="spellEnd"/>
      <w:r w:rsidR="00C375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375C9">
        <w:rPr>
          <w:rFonts w:ascii="Arial" w:hAnsi="Arial" w:cs="Arial"/>
          <w:b/>
          <w:sz w:val="22"/>
          <w:szCs w:val="22"/>
        </w:rPr>
        <w:t>and</w:t>
      </w:r>
      <w:proofErr w:type="spellEnd"/>
      <w:r w:rsidR="00C375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375C9">
        <w:rPr>
          <w:rFonts w:ascii="Arial" w:hAnsi="Arial" w:cs="Arial"/>
          <w:b/>
          <w:sz w:val="22"/>
          <w:szCs w:val="22"/>
        </w:rPr>
        <w:t>emergency</w:t>
      </w:r>
      <w:proofErr w:type="spellEnd"/>
      <w:r w:rsidR="00F469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469CB">
        <w:rPr>
          <w:rFonts w:ascii="Arial" w:hAnsi="Arial" w:cs="Arial"/>
          <w:b/>
          <w:sz w:val="22"/>
          <w:szCs w:val="22"/>
        </w:rPr>
        <w:t>procedures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6BAD1846" w14:textId="77777777" w:rsidR="007257F2" w:rsidRPr="007257F2" w:rsidRDefault="007257F2" w:rsidP="00DA7017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Pr="007257F2">
        <w:rPr>
          <w:rFonts w:ascii="Arial" w:hAnsi="Arial" w:cs="Arial"/>
          <w:sz w:val="22"/>
          <w:szCs w:val="22"/>
        </w:rPr>
        <w:t>Avoid</w:t>
      </w:r>
      <w:proofErr w:type="spellEnd"/>
      <w:r w:rsidRPr="007257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7F2">
        <w:rPr>
          <w:rFonts w:ascii="Arial" w:hAnsi="Arial" w:cs="Arial"/>
          <w:sz w:val="22"/>
          <w:szCs w:val="22"/>
        </w:rPr>
        <w:t>eye</w:t>
      </w:r>
      <w:proofErr w:type="spellEnd"/>
      <w:r w:rsidRPr="007257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7F2">
        <w:rPr>
          <w:rFonts w:ascii="Arial" w:hAnsi="Arial" w:cs="Arial"/>
          <w:sz w:val="22"/>
          <w:szCs w:val="22"/>
        </w:rPr>
        <w:t>contact</w:t>
      </w:r>
      <w:proofErr w:type="spellEnd"/>
      <w:r w:rsidRPr="007257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7F2">
        <w:rPr>
          <w:rFonts w:ascii="Arial" w:hAnsi="Arial" w:cs="Arial"/>
          <w:sz w:val="22"/>
          <w:szCs w:val="22"/>
        </w:rPr>
        <w:t>with</w:t>
      </w:r>
      <w:proofErr w:type="spellEnd"/>
      <w:r w:rsidRPr="007257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7F2">
        <w:rPr>
          <w:rFonts w:ascii="Arial" w:hAnsi="Arial" w:cs="Arial"/>
          <w:sz w:val="22"/>
          <w:szCs w:val="22"/>
        </w:rPr>
        <w:t>the</w:t>
      </w:r>
      <w:proofErr w:type="spellEnd"/>
      <w:r w:rsidRPr="007257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7F2">
        <w:rPr>
          <w:rFonts w:ascii="Arial" w:hAnsi="Arial" w:cs="Arial"/>
          <w:sz w:val="22"/>
          <w:szCs w:val="22"/>
        </w:rPr>
        <w:t>product</w:t>
      </w:r>
      <w:proofErr w:type="spellEnd"/>
      <w:r w:rsidRPr="007257F2">
        <w:rPr>
          <w:rFonts w:ascii="Arial" w:hAnsi="Arial" w:cs="Arial"/>
          <w:sz w:val="22"/>
          <w:szCs w:val="22"/>
        </w:rPr>
        <w:t>.</w:t>
      </w:r>
    </w:p>
    <w:p w14:paraId="6A892FDC" w14:textId="77777777" w:rsidR="0052756B" w:rsidRDefault="00447427" w:rsidP="00DA7017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6.2. </w:t>
      </w:r>
      <w:proofErr w:type="spellStart"/>
      <w:r w:rsidR="00C375C9">
        <w:rPr>
          <w:rFonts w:ascii="Arial" w:hAnsi="Arial" w:cs="Arial"/>
          <w:b/>
          <w:sz w:val="22"/>
          <w:szCs w:val="22"/>
        </w:rPr>
        <w:t>Environmental</w:t>
      </w:r>
      <w:proofErr w:type="spellEnd"/>
      <w:r w:rsidR="00C375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375C9">
        <w:rPr>
          <w:rFonts w:ascii="Arial" w:hAnsi="Arial" w:cs="Arial"/>
          <w:b/>
          <w:sz w:val="22"/>
          <w:szCs w:val="22"/>
        </w:rPr>
        <w:t>precautions</w:t>
      </w:r>
      <w:proofErr w:type="spellEnd"/>
    </w:p>
    <w:p w14:paraId="2BFE03A2" w14:textId="77777777" w:rsidR="00DA7017" w:rsidRDefault="007257F2" w:rsidP="00DA7017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Prevent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soil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and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water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pollution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Prevent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spreading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in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sewers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>.</w:t>
      </w:r>
    </w:p>
    <w:p w14:paraId="4ADE293B" w14:textId="77777777" w:rsidR="005C00AB" w:rsidRDefault="0052756B" w:rsidP="00DA7017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6.3. </w:t>
      </w:r>
      <w:proofErr w:type="spellStart"/>
      <w:r w:rsidR="00C375C9">
        <w:rPr>
          <w:rFonts w:ascii="Arial" w:hAnsi="Arial" w:cs="Arial"/>
          <w:b/>
          <w:sz w:val="22"/>
          <w:szCs w:val="22"/>
        </w:rPr>
        <w:t>Methods</w:t>
      </w:r>
      <w:proofErr w:type="spellEnd"/>
      <w:r w:rsidR="00C375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375C9">
        <w:rPr>
          <w:rFonts w:ascii="Arial" w:hAnsi="Arial" w:cs="Arial"/>
          <w:b/>
          <w:sz w:val="22"/>
          <w:szCs w:val="22"/>
        </w:rPr>
        <w:t>and</w:t>
      </w:r>
      <w:proofErr w:type="spellEnd"/>
      <w:r w:rsidR="00C375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375C9">
        <w:rPr>
          <w:rFonts w:ascii="Arial" w:hAnsi="Arial" w:cs="Arial"/>
          <w:b/>
          <w:sz w:val="22"/>
          <w:szCs w:val="22"/>
        </w:rPr>
        <w:t>material</w:t>
      </w:r>
      <w:proofErr w:type="spellEnd"/>
      <w:r w:rsidR="00C375C9">
        <w:rPr>
          <w:rFonts w:ascii="Arial" w:hAnsi="Arial" w:cs="Arial"/>
          <w:b/>
          <w:sz w:val="22"/>
          <w:szCs w:val="22"/>
        </w:rPr>
        <w:t xml:space="preserve"> for</w:t>
      </w:r>
      <w:r w:rsidR="00DA70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A7017">
        <w:rPr>
          <w:rFonts w:ascii="Arial" w:hAnsi="Arial" w:cs="Arial"/>
          <w:b/>
          <w:sz w:val="22"/>
          <w:szCs w:val="22"/>
        </w:rPr>
        <w:t>containment</w:t>
      </w:r>
      <w:proofErr w:type="spellEnd"/>
      <w:r w:rsidR="00DA70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A7017">
        <w:rPr>
          <w:rFonts w:ascii="Arial" w:hAnsi="Arial" w:cs="Arial"/>
          <w:b/>
          <w:sz w:val="22"/>
          <w:szCs w:val="22"/>
        </w:rPr>
        <w:t>and</w:t>
      </w:r>
      <w:proofErr w:type="spellEnd"/>
      <w:r w:rsidR="00DA70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A7017">
        <w:rPr>
          <w:rFonts w:ascii="Arial" w:hAnsi="Arial" w:cs="Arial"/>
          <w:b/>
          <w:sz w:val="22"/>
          <w:szCs w:val="22"/>
        </w:rPr>
        <w:t>cleaning</w:t>
      </w:r>
      <w:proofErr w:type="spellEnd"/>
      <w:r w:rsidR="00DA70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A7017">
        <w:rPr>
          <w:rFonts w:ascii="Arial" w:hAnsi="Arial" w:cs="Arial"/>
          <w:b/>
          <w:sz w:val="22"/>
          <w:szCs w:val="22"/>
        </w:rPr>
        <w:t>up</w:t>
      </w:r>
      <w:proofErr w:type="spellEnd"/>
    </w:p>
    <w:p w14:paraId="47E08BEF" w14:textId="77777777" w:rsidR="007257F2" w:rsidRDefault="007257F2" w:rsidP="0006293C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Small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quantities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of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5399">
        <w:rPr>
          <w:rFonts w:ascii="Arial" w:hAnsi="Arial" w:cs="Arial"/>
          <w:sz w:val="22"/>
          <w:szCs w:val="22"/>
        </w:rPr>
        <w:t>solid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5399">
        <w:rPr>
          <w:rFonts w:ascii="Arial" w:hAnsi="Arial" w:cs="Arial"/>
          <w:sz w:val="22"/>
          <w:szCs w:val="22"/>
        </w:rPr>
        <w:t>spill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EE5399">
        <w:rPr>
          <w:rFonts w:ascii="Arial" w:hAnsi="Arial" w:cs="Arial"/>
          <w:sz w:val="22"/>
          <w:szCs w:val="22"/>
        </w:rPr>
        <w:t>wash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5399">
        <w:rPr>
          <w:rFonts w:ascii="Arial" w:hAnsi="Arial" w:cs="Arial"/>
          <w:sz w:val="22"/>
          <w:szCs w:val="22"/>
        </w:rPr>
        <w:t>down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5399">
        <w:rPr>
          <w:rFonts w:ascii="Arial" w:hAnsi="Arial" w:cs="Arial"/>
          <w:sz w:val="22"/>
          <w:szCs w:val="22"/>
        </w:rPr>
        <w:t>with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 water. </w:t>
      </w:r>
      <w:proofErr w:type="spellStart"/>
      <w:r w:rsidR="00EE5399">
        <w:rPr>
          <w:rFonts w:ascii="Arial" w:hAnsi="Arial" w:cs="Arial"/>
          <w:sz w:val="22"/>
          <w:szCs w:val="22"/>
        </w:rPr>
        <w:t>Large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5399">
        <w:rPr>
          <w:rFonts w:ascii="Arial" w:hAnsi="Arial" w:cs="Arial"/>
          <w:sz w:val="22"/>
          <w:szCs w:val="22"/>
        </w:rPr>
        <w:t>spills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EE5399">
        <w:rPr>
          <w:rFonts w:ascii="Arial" w:hAnsi="Arial" w:cs="Arial"/>
          <w:sz w:val="22"/>
          <w:szCs w:val="22"/>
        </w:rPr>
        <w:t>scoop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5399">
        <w:rPr>
          <w:rFonts w:ascii="Arial" w:hAnsi="Arial" w:cs="Arial"/>
          <w:sz w:val="22"/>
          <w:szCs w:val="22"/>
        </w:rPr>
        <w:t>solid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5399">
        <w:rPr>
          <w:rFonts w:ascii="Arial" w:hAnsi="Arial" w:cs="Arial"/>
          <w:sz w:val="22"/>
          <w:szCs w:val="22"/>
        </w:rPr>
        <w:t>spill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5399">
        <w:rPr>
          <w:rFonts w:ascii="Arial" w:hAnsi="Arial" w:cs="Arial"/>
          <w:sz w:val="22"/>
          <w:szCs w:val="22"/>
        </w:rPr>
        <w:t>into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5399">
        <w:rPr>
          <w:rFonts w:ascii="Arial" w:hAnsi="Arial" w:cs="Arial"/>
          <w:sz w:val="22"/>
          <w:szCs w:val="22"/>
        </w:rPr>
        <w:t>closing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 </w:t>
      </w:r>
    </w:p>
    <w:p w14:paraId="0C651EF4" w14:textId="77777777" w:rsidR="007257F2" w:rsidRDefault="007257F2" w:rsidP="0006293C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EE5399">
        <w:rPr>
          <w:rFonts w:ascii="Arial" w:hAnsi="Arial" w:cs="Arial"/>
          <w:sz w:val="22"/>
          <w:szCs w:val="22"/>
        </w:rPr>
        <w:t>containers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E5399">
        <w:rPr>
          <w:rFonts w:ascii="Arial" w:hAnsi="Arial" w:cs="Arial"/>
          <w:sz w:val="22"/>
          <w:szCs w:val="22"/>
        </w:rPr>
        <w:t>This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5399">
        <w:rPr>
          <w:rFonts w:ascii="Arial" w:hAnsi="Arial" w:cs="Arial"/>
          <w:sz w:val="22"/>
          <w:szCs w:val="22"/>
        </w:rPr>
        <w:t>material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5399">
        <w:rPr>
          <w:rFonts w:ascii="Arial" w:hAnsi="Arial" w:cs="Arial"/>
          <w:sz w:val="22"/>
          <w:szCs w:val="22"/>
        </w:rPr>
        <w:t>and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5399">
        <w:rPr>
          <w:rFonts w:ascii="Arial" w:hAnsi="Arial" w:cs="Arial"/>
          <w:sz w:val="22"/>
          <w:szCs w:val="22"/>
        </w:rPr>
        <w:t>its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5399">
        <w:rPr>
          <w:rFonts w:ascii="Arial" w:hAnsi="Arial" w:cs="Arial"/>
          <w:sz w:val="22"/>
          <w:szCs w:val="22"/>
        </w:rPr>
        <w:t>container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 must </w:t>
      </w:r>
      <w:proofErr w:type="spellStart"/>
      <w:r w:rsidR="00EE5399">
        <w:rPr>
          <w:rFonts w:ascii="Arial" w:hAnsi="Arial" w:cs="Arial"/>
          <w:sz w:val="22"/>
          <w:szCs w:val="22"/>
        </w:rPr>
        <w:t>be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5399">
        <w:rPr>
          <w:rFonts w:ascii="Arial" w:hAnsi="Arial" w:cs="Arial"/>
          <w:sz w:val="22"/>
          <w:szCs w:val="22"/>
        </w:rPr>
        <w:t>disposed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5399">
        <w:rPr>
          <w:rFonts w:ascii="Arial" w:hAnsi="Arial" w:cs="Arial"/>
          <w:sz w:val="22"/>
          <w:szCs w:val="22"/>
        </w:rPr>
        <w:t>of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5399">
        <w:rPr>
          <w:rFonts w:ascii="Arial" w:hAnsi="Arial" w:cs="Arial"/>
          <w:sz w:val="22"/>
          <w:szCs w:val="22"/>
        </w:rPr>
        <w:t>in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 </w:t>
      </w:r>
      <w:r w:rsidR="00F63C59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EE5399">
        <w:rPr>
          <w:rFonts w:ascii="Arial" w:hAnsi="Arial" w:cs="Arial"/>
          <w:sz w:val="22"/>
          <w:szCs w:val="22"/>
        </w:rPr>
        <w:t>safe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5399">
        <w:rPr>
          <w:rFonts w:ascii="Arial" w:hAnsi="Arial" w:cs="Arial"/>
          <w:sz w:val="22"/>
          <w:szCs w:val="22"/>
        </w:rPr>
        <w:t>way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E5399">
        <w:rPr>
          <w:rFonts w:ascii="Arial" w:hAnsi="Arial" w:cs="Arial"/>
          <w:sz w:val="22"/>
          <w:szCs w:val="22"/>
        </w:rPr>
        <w:t>and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 as per </w:t>
      </w:r>
      <w:proofErr w:type="spellStart"/>
      <w:r w:rsidR="00EE5399">
        <w:rPr>
          <w:rFonts w:ascii="Arial" w:hAnsi="Arial" w:cs="Arial"/>
          <w:sz w:val="22"/>
          <w:szCs w:val="22"/>
        </w:rPr>
        <w:t>local</w:t>
      </w:r>
      <w:proofErr w:type="spellEnd"/>
      <w:r w:rsidR="00EE5399">
        <w:rPr>
          <w:rFonts w:ascii="Arial" w:hAnsi="Arial" w:cs="Arial"/>
          <w:sz w:val="22"/>
          <w:szCs w:val="22"/>
        </w:rPr>
        <w:t xml:space="preserve"> </w:t>
      </w:r>
    </w:p>
    <w:p w14:paraId="1E6122ED" w14:textId="77777777" w:rsidR="00DA7017" w:rsidRDefault="007257F2" w:rsidP="0006293C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EE5399">
        <w:rPr>
          <w:rFonts w:ascii="Arial" w:hAnsi="Arial" w:cs="Arial"/>
          <w:sz w:val="22"/>
          <w:szCs w:val="22"/>
        </w:rPr>
        <w:t>leguslation</w:t>
      </w:r>
      <w:proofErr w:type="spellEnd"/>
      <w:r w:rsidR="00EE5399">
        <w:rPr>
          <w:rFonts w:ascii="Arial" w:hAnsi="Arial" w:cs="Arial"/>
          <w:sz w:val="22"/>
          <w:szCs w:val="22"/>
        </w:rPr>
        <w:t>.</w:t>
      </w:r>
    </w:p>
    <w:p w14:paraId="0F859EFD" w14:textId="77777777" w:rsidR="00E91737" w:rsidRPr="005C00AB" w:rsidRDefault="00E91737" w:rsidP="0006293C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 w:rsidRPr="005427A8">
        <w:rPr>
          <w:rFonts w:ascii="Arial" w:hAnsi="Arial" w:cs="Arial"/>
          <w:b/>
          <w:sz w:val="22"/>
          <w:szCs w:val="22"/>
        </w:rPr>
        <w:t xml:space="preserve">6.4. Reference to </w:t>
      </w:r>
      <w:proofErr w:type="spellStart"/>
      <w:r w:rsidRPr="005427A8">
        <w:rPr>
          <w:rFonts w:ascii="Arial" w:hAnsi="Arial" w:cs="Arial"/>
          <w:b/>
          <w:sz w:val="22"/>
          <w:szCs w:val="22"/>
        </w:rPr>
        <w:t>other</w:t>
      </w:r>
      <w:proofErr w:type="spellEnd"/>
      <w:r w:rsidRPr="005427A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427A8">
        <w:rPr>
          <w:rFonts w:ascii="Arial" w:hAnsi="Arial" w:cs="Arial"/>
          <w:b/>
          <w:sz w:val="22"/>
          <w:szCs w:val="22"/>
        </w:rPr>
        <w:t>sections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r w:rsidRPr="005427A8">
        <w:rPr>
          <w:rFonts w:ascii="Arial" w:hAnsi="Arial" w:cs="Arial"/>
          <w:sz w:val="22"/>
          <w:szCs w:val="22"/>
        </w:rPr>
        <w:t xml:space="preserve">No </w:t>
      </w:r>
      <w:proofErr w:type="spellStart"/>
      <w:r w:rsidRPr="005427A8">
        <w:rPr>
          <w:rFonts w:ascii="Arial" w:hAnsi="Arial" w:cs="Arial"/>
          <w:sz w:val="22"/>
          <w:szCs w:val="22"/>
        </w:rPr>
        <w:t>additional</w:t>
      </w:r>
      <w:proofErr w:type="spellEnd"/>
      <w:r w:rsidRPr="005427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27A8">
        <w:rPr>
          <w:rFonts w:ascii="Arial" w:hAnsi="Arial" w:cs="Arial"/>
          <w:sz w:val="22"/>
          <w:szCs w:val="22"/>
        </w:rPr>
        <w:t>information</w:t>
      </w:r>
      <w:proofErr w:type="spellEnd"/>
      <w:r w:rsidRPr="005427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27A8">
        <w:rPr>
          <w:rFonts w:ascii="Arial" w:hAnsi="Arial" w:cs="Arial"/>
          <w:sz w:val="22"/>
          <w:szCs w:val="22"/>
        </w:rPr>
        <w:t>available</w:t>
      </w:r>
      <w:proofErr w:type="spellEnd"/>
    </w:p>
    <w:p w14:paraId="14310EEE" w14:textId="77777777" w:rsidR="00DA7017" w:rsidRDefault="00DA7017" w:rsidP="0006293C">
      <w:pPr>
        <w:spacing w:before="40" w:after="40" w:line="276" w:lineRule="auto"/>
        <w:rPr>
          <w:rFonts w:ascii="Arial" w:hAnsi="Arial" w:cs="Arial"/>
          <w:sz w:val="22"/>
          <w:szCs w:val="22"/>
        </w:rPr>
      </w:pP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4"/>
      </w:tblGrid>
      <w:tr w:rsidR="000A6630" w:rsidRPr="00454598" w14:paraId="2C08FFC5" w14:textId="77777777" w:rsidTr="00DA7017">
        <w:trPr>
          <w:cantSplit/>
          <w:trHeight w:val="151"/>
        </w:trPr>
        <w:tc>
          <w:tcPr>
            <w:tcW w:w="99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0C0C0"/>
          </w:tcPr>
          <w:p w14:paraId="39166AB9" w14:textId="77777777" w:rsidR="000A6630" w:rsidRPr="00454598" w:rsidRDefault="00094986" w:rsidP="001C0BDB">
            <w:pPr>
              <w:spacing w:before="40" w:after="40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SECTION</w:t>
            </w:r>
            <w:r w:rsidR="000A6630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0A6630" w:rsidRPr="001B0256">
              <w:rPr>
                <w:rFonts w:ascii="Arial" w:hAnsi="Arial" w:cs="Arial"/>
                <w:b/>
                <w:caps/>
                <w:sz w:val="22"/>
                <w:szCs w:val="22"/>
              </w:rPr>
              <w:t>7.</w:t>
            </w:r>
            <w:r w:rsidR="000A6630">
              <w:rPr>
                <w:rFonts w:ascii="Arial" w:hAnsi="Arial" w:cs="Arial"/>
                <w:b/>
                <w:caps/>
                <w:sz w:val="22"/>
                <w:szCs w:val="22"/>
              </w:rPr>
              <w:t>:</w:t>
            </w:r>
            <w:r w:rsidR="001C0BD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proofErr w:type="spellStart"/>
            <w:r w:rsidR="001C0BDB" w:rsidRPr="001C0BDB"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="001C0BDB">
              <w:rPr>
                <w:rFonts w:ascii="Arial" w:hAnsi="Arial" w:cs="Arial"/>
                <w:b/>
                <w:sz w:val="22"/>
                <w:szCs w:val="22"/>
              </w:rPr>
              <w:t>andling</w:t>
            </w:r>
            <w:proofErr w:type="spellEnd"/>
            <w:r w:rsidR="001C0B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1C0BDB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="001C0B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1C0BDB">
              <w:rPr>
                <w:rFonts w:ascii="Arial" w:hAnsi="Arial" w:cs="Arial"/>
                <w:b/>
                <w:sz w:val="22"/>
                <w:szCs w:val="22"/>
              </w:rPr>
              <w:t>storage</w:t>
            </w:r>
            <w:proofErr w:type="spellEnd"/>
            <w:r w:rsidR="001C0B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7048E3C2" w14:textId="77777777" w:rsidR="0052756B" w:rsidRDefault="0052756B" w:rsidP="00AA1CA1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</w:p>
    <w:p w14:paraId="37567659" w14:textId="77777777" w:rsidR="000E0ED4" w:rsidRDefault="000A6630" w:rsidP="00DA7017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7.1. </w:t>
      </w:r>
      <w:proofErr w:type="spellStart"/>
      <w:r w:rsidR="001C0BDB">
        <w:rPr>
          <w:rFonts w:ascii="Arial" w:hAnsi="Arial" w:cs="Arial"/>
          <w:b/>
          <w:sz w:val="22"/>
          <w:szCs w:val="22"/>
        </w:rPr>
        <w:t>Precautions</w:t>
      </w:r>
      <w:proofErr w:type="spellEnd"/>
      <w:r w:rsidR="001C0BDB">
        <w:rPr>
          <w:rFonts w:ascii="Arial" w:hAnsi="Arial" w:cs="Arial"/>
          <w:b/>
          <w:sz w:val="22"/>
          <w:szCs w:val="22"/>
        </w:rPr>
        <w:t xml:space="preserve"> for safte </w:t>
      </w:r>
      <w:proofErr w:type="spellStart"/>
      <w:r w:rsidR="001C0BDB">
        <w:rPr>
          <w:rFonts w:ascii="Arial" w:hAnsi="Arial" w:cs="Arial"/>
          <w:b/>
          <w:sz w:val="22"/>
          <w:szCs w:val="22"/>
        </w:rPr>
        <w:t>handling</w:t>
      </w:r>
      <w:proofErr w:type="spellEnd"/>
      <w:r>
        <w:rPr>
          <w:rFonts w:ascii="Arial" w:hAnsi="Arial" w:cs="Arial"/>
          <w:b/>
          <w:sz w:val="22"/>
          <w:szCs w:val="22"/>
        </w:rPr>
        <w:t>:</w:t>
      </w:r>
      <w:r w:rsidR="00DA70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Avoid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contact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with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eyes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. Do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not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eat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drink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or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smoke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when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using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r w:rsidR="000E0ED4">
        <w:rPr>
          <w:rFonts w:ascii="Arial" w:hAnsi="Arial" w:cs="Arial"/>
          <w:sz w:val="22"/>
          <w:szCs w:val="22"/>
        </w:rPr>
        <w:t xml:space="preserve"> </w:t>
      </w:r>
    </w:p>
    <w:p w14:paraId="0B070B54" w14:textId="77777777" w:rsidR="00B8286B" w:rsidRDefault="000E0ED4" w:rsidP="00DA7017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this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product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. Do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not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handle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until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all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safety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precautions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have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been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read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and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017" w:rsidRPr="00DA7017">
        <w:rPr>
          <w:rFonts w:ascii="Arial" w:hAnsi="Arial" w:cs="Arial"/>
          <w:sz w:val="22"/>
          <w:szCs w:val="22"/>
        </w:rPr>
        <w:t>understood</w:t>
      </w:r>
      <w:proofErr w:type="spellEnd"/>
      <w:r w:rsidR="00DA7017" w:rsidRPr="00DA7017">
        <w:rPr>
          <w:rFonts w:ascii="Arial" w:hAnsi="Arial" w:cs="Arial"/>
          <w:sz w:val="22"/>
          <w:szCs w:val="22"/>
        </w:rPr>
        <w:t>.</w:t>
      </w:r>
      <w:r w:rsidR="000A6630">
        <w:rPr>
          <w:rFonts w:ascii="Arial" w:hAnsi="Arial" w:cs="Arial"/>
          <w:b/>
          <w:sz w:val="22"/>
          <w:szCs w:val="22"/>
        </w:rPr>
        <w:t xml:space="preserve">   </w:t>
      </w:r>
    </w:p>
    <w:p w14:paraId="284A4493" w14:textId="77777777" w:rsidR="000E0ED4" w:rsidRPr="000E0ED4" w:rsidRDefault="00DA7017" w:rsidP="00DA7017">
      <w:pPr>
        <w:spacing w:before="40" w:after="40" w:line="276" w:lineRule="auto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7.2</w:t>
      </w:r>
      <w:r w:rsidR="00170F55">
        <w:rPr>
          <w:rFonts w:ascii="Arial" w:hAnsi="Arial" w:cs="Arial"/>
          <w:b/>
          <w:sz w:val="22"/>
          <w:szCs w:val="22"/>
          <w:lang w:eastAsia="en-US"/>
        </w:rPr>
        <w:t xml:space="preserve">. </w:t>
      </w:r>
      <w:proofErr w:type="spellStart"/>
      <w:r w:rsidR="00B8286B">
        <w:rPr>
          <w:rFonts w:ascii="Arial" w:hAnsi="Arial" w:cs="Arial"/>
          <w:b/>
          <w:sz w:val="22"/>
          <w:szCs w:val="22"/>
          <w:lang w:eastAsia="en-US"/>
        </w:rPr>
        <w:t>Conditions</w:t>
      </w:r>
      <w:proofErr w:type="spellEnd"/>
      <w:r w:rsidR="00B8286B">
        <w:rPr>
          <w:rFonts w:ascii="Arial" w:hAnsi="Arial" w:cs="Arial"/>
          <w:b/>
          <w:sz w:val="22"/>
          <w:szCs w:val="22"/>
          <w:lang w:eastAsia="en-US"/>
        </w:rPr>
        <w:t xml:space="preserve"> for safte </w:t>
      </w:r>
      <w:proofErr w:type="spellStart"/>
      <w:r w:rsidR="00B8286B">
        <w:rPr>
          <w:rFonts w:ascii="Arial" w:hAnsi="Arial" w:cs="Arial"/>
          <w:b/>
          <w:sz w:val="22"/>
          <w:szCs w:val="22"/>
          <w:lang w:eastAsia="en-US"/>
        </w:rPr>
        <w:t>storage</w:t>
      </w:r>
      <w:proofErr w:type="spellEnd"/>
      <w:r w:rsidR="00B8286B"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proofErr w:type="spellStart"/>
      <w:r w:rsidR="00B8286B">
        <w:rPr>
          <w:rFonts w:ascii="Arial" w:hAnsi="Arial" w:cs="Arial"/>
          <w:b/>
          <w:sz w:val="22"/>
          <w:szCs w:val="22"/>
          <w:lang w:eastAsia="en-US"/>
        </w:rPr>
        <w:t>including</w:t>
      </w:r>
      <w:proofErr w:type="spellEnd"/>
      <w:r w:rsidR="00B8286B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="00B8286B">
        <w:rPr>
          <w:rFonts w:ascii="Arial" w:hAnsi="Arial" w:cs="Arial"/>
          <w:b/>
          <w:sz w:val="22"/>
          <w:szCs w:val="22"/>
          <w:lang w:eastAsia="en-US"/>
        </w:rPr>
        <w:t>any</w:t>
      </w:r>
      <w:proofErr w:type="spellEnd"/>
      <w:r w:rsidR="00B8286B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="00B8286B">
        <w:rPr>
          <w:rFonts w:ascii="Arial" w:hAnsi="Arial" w:cs="Arial"/>
          <w:b/>
          <w:sz w:val="22"/>
          <w:szCs w:val="22"/>
          <w:lang w:eastAsia="en-US"/>
        </w:rPr>
        <w:t>incompatibilities</w:t>
      </w:r>
      <w:proofErr w:type="spellEnd"/>
      <w:r w:rsidR="00B8286B">
        <w:rPr>
          <w:rFonts w:ascii="Arial" w:hAnsi="Arial" w:cs="Arial"/>
          <w:b/>
          <w:sz w:val="22"/>
          <w:szCs w:val="22"/>
          <w:lang w:eastAsia="en-US"/>
        </w:rPr>
        <w:t>: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</w:p>
    <w:p w14:paraId="44357193" w14:textId="77777777" w:rsidR="00DA7017" w:rsidRPr="00DA7017" w:rsidRDefault="000E0ED4" w:rsidP="00DA7017">
      <w:pPr>
        <w:spacing w:before="40" w:after="40" w:line="276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 </w:t>
      </w:r>
      <w:proofErr w:type="spellStart"/>
      <w:r w:rsidR="007D5FDD">
        <w:rPr>
          <w:rFonts w:ascii="Arial" w:hAnsi="Arial" w:cs="Arial"/>
          <w:sz w:val="22"/>
          <w:szCs w:val="22"/>
          <w:lang w:eastAsia="en-US"/>
        </w:rPr>
        <w:t>Storage</w:t>
      </w:r>
      <w:proofErr w:type="spellEnd"/>
      <w:r w:rsidR="007D5FDD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7D5FDD">
        <w:rPr>
          <w:rFonts w:ascii="Arial" w:hAnsi="Arial" w:cs="Arial"/>
          <w:sz w:val="22"/>
          <w:szCs w:val="22"/>
          <w:lang w:eastAsia="en-US"/>
        </w:rPr>
        <w:t>conditions</w:t>
      </w:r>
      <w:proofErr w:type="spellEnd"/>
      <w:r w:rsidR="00DA7017" w:rsidRPr="00DA7017">
        <w:rPr>
          <w:rFonts w:ascii="Arial" w:hAnsi="Arial" w:cs="Arial"/>
          <w:sz w:val="22"/>
          <w:szCs w:val="22"/>
          <w:lang w:eastAsia="en-US"/>
        </w:rPr>
        <w:t xml:space="preserve">: Store </w:t>
      </w:r>
      <w:proofErr w:type="spellStart"/>
      <w:r w:rsidR="00DA7017" w:rsidRPr="00DA7017">
        <w:rPr>
          <w:rFonts w:ascii="Arial" w:hAnsi="Arial" w:cs="Arial"/>
          <w:sz w:val="22"/>
          <w:szCs w:val="22"/>
          <w:lang w:eastAsia="en-US"/>
        </w:rPr>
        <w:t>in</w:t>
      </w:r>
      <w:proofErr w:type="spellEnd"/>
      <w:r w:rsidR="00DA7017" w:rsidRPr="00DA7017">
        <w:rPr>
          <w:rFonts w:ascii="Arial" w:hAnsi="Arial" w:cs="Arial"/>
          <w:sz w:val="22"/>
          <w:szCs w:val="22"/>
          <w:lang w:eastAsia="en-US"/>
        </w:rPr>
        <w:t xml:space="preserve"> original</w:t>
      </w:r>
      <w:r w:rsidR="00384CEE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384CEE">
        <w:rPr>
          <w:rFonts w:ascii="Arial" w:hAnsi="Arial" w:cs="Arial"/>
          <w:sz w:val="22"/>
          <w:szCs w:val="22"/>
          <w:lang w:eastAsia="en-US"/>
        </w:rPr>
        <w:t>packaging</w:t>
      </w:r>
      <w:proofErr w:type="spellEnd"/>
      <w:r w:rsidR="00384CEE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384CEE">
        <w:rPr>
          <w:rFonts w:ascii="Arial" w:hAnsi="Arial" w:cs="Arial"/>
          <w:sz w:val="22"/>
          <w:szCs w:val="22"/>
          <w:lang w:eastAsia="en-US"/>
        </w:rPr>
        <w:t>in</w:t>
      </w:r>
      <w:proofErr w:type="spellEnd"/>
      <w:r w:rsidR="00384CE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84CEE" w:rsidRPr="00384CEE">
        <w:rPr>
          <w:rFonts w:ascii="Arial" w:hAnsi="Arial" w:cs="Arial"/>
          <w:sz w:val="22"/>
          <w:szCs w:val="22"/>
          <w:lang w:eastAsia="en-US"/>
        </w:rPr>
        <w:t xml:space="preserve">a cool </w:t>
      </w:r>
      <w:proofErr w:type="spellStart"/>
      <w:r w:rsidR="00384CEE" w:rsidRPr="00384CEE">
        <w:rPr>
          <w:rFonts w:ascii="Arial" w:hAnsi="Arial" w:cs="Arial"/>
          <w:sz w:val="22"/>
          <w:szCs w:val="22"/>
          <w:lang w:eastAsia="en-US"/>
        </w:rPr>
        <w:t>and</w:t>
      </w:r>
      <w:proofErr w:type="spellEnd"/>
      <w:r w:rsidR="00384CEE" w:rsidRPr="00384CEE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384CEE" w:rsidRPr="00384CEE">
        <w:rPr>
          <w:rFonts w:ascii="Arial" w:hAnsi="Arial" w:cs="Arial"/>
          <w:sz w:val="22"/>
          <w:szCs w:val="22"/>
          <w:lang w:eastAsia="en-US"/>
        </w:rPr>
        <w:t>dry</w:t>
      </w:r>
      <w:proofErr w:type="spellEnd"/>
      <w:r w:rsidR="00384CEE" w:rsidRPr="00384CEE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384CEE" w:rsidRPr="00384CEE">
        <w:rPr>
          <w:rFonts w:ascii="Arial" w:hAnsi="Arial" w:cs="Arial"/>
          <w:sz w:val="22"/>
          <w:szCs w:val="22"/>
          <w:lang w:eastAsia="en-US"/>
        </w:rPr>
        <w:t>area</w:t>
      </w:r>
      <w:proofErr w:type="spellEnd"/>
      <w:r w:rsidR="00384CEE">
        <w:rPr>
          <w:rFonts w:ascii="Arial" w:hAnsi="Arial" w:cs="Arial"/>
          <w:sz w:val="22"/>
          <w:szCs w:val="22"/>
          <w:lang w:eastAsia="en-US"/>
        </w:rPr>
        <w:t>.</w:t>
      </w:r>
    </w:p>
    <w:p w14:paraId="5152FAC1" w14:textId="77777777" w:rsidR="00DA7017" w:rsidRPr="00DA7017" w:rsidRDefault="000E0ED4" w:rsidP="00DA7017">
      <w:pPr>
        <w:spacing w:before="40" w:after="40" w:line="276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lastRenderedPageBreak/>
        <w:t xml:space="preserve">        </w:t>
      </w:r>
      <w:proofErr w:type="spellStart"/>
      <w:r w:rsidR="00DA7017" w:rsidRPr="00DA7017">
        <w:rPr>
          <w:rFonts w:ascii="Arial" w:hAnsi="Arial" w:cs="Arial"/>
          <w:sz w:val="22"/>
          <w:szCs w:val="22"/>
          <w:lang w:eastAsia="en-US"/>
        </w:rPr>
        <w:t>Incompatible</w:t>
      </w:r>
      <w:proofErr w:type="spellEnd"/>
      <w:r w:rsidR="007D5FDD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7D5FDD">
        <w:rPr>
          <w:rFonts w:ascii="Arial" w:hAnsi="Arial" w:cs="Arial"/>
          <w:sz w:val="22"/>
          <w:szCs w:val="22"/>
          <w:lang w:eastAsia="en-US"/>
        </w:rPr>
        <w:t>products</w:t>
      </w:r>
      <w:proofErr w:type="spellEnd"/>
      <w:r w:rsidR="007D5FDD">
        <w:rPr>
          <w:rFonts w:ascii="Arial" w:hAnsi="Arial" w:cs="Arial"/>
          <w:sz w:val="22"/>
          <w:szCs w:val="22"/>
          <w:lang w:eastAsia="en-US"/>
        </w:rPr>
        <w:t>/</w:t>
      </w:r>
      <w:proofErr w:type="spellStart"/>
      <w:r w:rsidR="007D5FDD">
        <w:rPr>
          <w:rFonts w:ascii="Arial" w:hAnsi="Arial" w:cs="Arial"/>
          <w:sz w:val="22"/>
          <w:szCs w:val="22"/>
          <w:lang w:eastAsia="en-US"/>
        </w:rPr>
        <w:t>materials</w:t>
      </w:r>
      <w:proofErr w:type="spellEnd"/>
      <w:r w:rsidR="007D5FDD">
        <w:rPr>
          <w:rFonts w:ascii="Arial" w:hAnsi="Arial" w:cs="Arial"/>
          <w:sz w:val="22"/>
          <w:szCs w:val="22"/>
          <w:lang w:eastAsia="en-US"/>
        </w:rPr>
        <w:t>: No.</w:t>
      </w:r>
    </w:p>
    <w:p w14:paraId="776A9C98" w14:textId="77777777" w:rsidR="00522295" w:rsidRDefault="00DA7017" w:rsidP="005B43E4">
      <w:pP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10510A">
        <w:rPr>
          <w:rFonts w:ascii="Arial" w:hAnsi="Arial" w:cs="Arial"/>
          <w:b/>
          <w:sz w:val="22"/>
          <w:szCs w:val="22"/>
        </w:rPr>
        <w:t xml:space="preserve">.3. </w:t>
      </w:r>
      <w:proofErr w:type="spellStart"/>
      <w:r w:rsidR="00B8286B">
        <w:rPr>
          <w:rFonts w:ascii="Arial" w:hAnsi="Arial" w:cs="Arial"/>
          <w:b/>
          <w:sz w:val="22"/>
          <w:szCs w:val="22"/>
        </w:rPr>
        <w:t>Specific</w:t>
      </w:r>
      <w:proofErr w:type="spellEnd"/>
      <w:r w:rsidR="00B8286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8286B">
        <w:rPr>
          <w:rFonts w:ascii="Arial" w:hAnsi="Arial" w:cs="Arial"/>
          <w:b/>
          <w:sz w:val="22"/>
          <w:szCs w:val="22"/>
        </w:rPr>
        <w:t>end</w:t>
      </w:r>
      <w:proofErr w:type="spellEnd"/>
      <w:r w:rsidR="00B8286B">
        <w:rPr>
          <w:rFonts w:ascii="Arial" w:hAnsi="Arial" w:cs="Arial"/>
          <w:b/>
          <w:sz w:val="22"/>
          <w:szCs w:val="22"/>
        </w:rPr>
        <w:t xml:space="preserve"> use(s)</w:t>
      </w:r>
      <w:r w:rsidR="0010510A" w:rsidRPr="001B0256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Pr="00DA7017">
        <w:rPr>
          <w:rFonts w:ascii="Arial" w:hAnsi="Arial" w:cs="Arial"/>
          <w:sz w:val="22"/>
          <w:szCs w:val="22"/>
          <w:lang w:eastAsia="en-US"/>
        </w:rPr>
        <w:t>Not</w:t>
      </w:r>
      <w:proofErr w:type="spellEnd"/>
      <w:r w:rsidRPr="00DA7017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DA7017">
        <w:rPr>
          <w:rFonts w:ascii="Arial" w:hAnsi="Arial" w:cs="Arial"/>
          <w:sz w:val="22"/>
          <w:szCs w:val="22"/>
          <w:lang w:eastAsia="en-US"/>
        </w:rPr>
        <w:t>applicable</w:t>
      </w:r>
      <w:proofErr w:type="spellEnd"/>
      <w:r w:rsidRPr="00DA7017">
        <w:rPr>
          <w:rFonts w:ascii="Arial" w:hAnsi="Arial" w:cs="Arial"/>
          <w:sz w:val="22"/>
          <w:szCs w:val="22"/>
          <w:lang w:eastAsia="en-US"/>
        </w:rPr>
        <w:t>.</w:t>
      </w:r>
    </w:p>
    <w:p w14:paraId="5006754B" w14:textId="77777777" w:rsidR="00DA7017" w:rsidRPr="0081696B" w:rsidRDefault="00DA7017" w:rsidP="005B43E4">
      <w:pP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5A2DE5" w14:paraId="6C903FEF" w14:textId="77777777" w:rsidTr="005A2DE5">
        <w:tc>
          <w:tcPr>
            <w:tcW w:w="102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2CEA4AD" w14:textId="77777777" w:rsidR="005A2DE5" w:rsidRDefault="00094986" w:rsidP="003F3B3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</w:rPr>
              <w:t>SECTION</w:t>
            </w:r>
            <w:r w:rsidR="000961AB">
              <w:rPr>
                <w:rFonts w:ascii="Arial" w:hAnsi="Arial" w:cs="Arial"/>
                <w:b/>
                <w:szCs w:val="22"/>
              </w:rPr>
              <w:t xml:space="preserve"> </w:t>
            </w:r>
            <w:r w:rsidR="000961AB" w:rsidRPr="001B0256">
              <w:rPr>
                <w:rFonts w:ascii="Arial" w:hAnsi="Arial" w:cs="Arial"/>
                <w:b/>
                <w:szCs w:val="22"/>
              </w:rPr>
              <w:t>8.</w:t>
            </w:r>
            <w:r w:rsidR="000961AB">
              <w:rPr>
                <w:rFonts w:ascii="Arial" w:hAnsi="Arial" w:cs="Arial"/>
                <w:b/>
                <w:szCs w:val="22"/>
              </w:rPr>
              <w:t>:</w:t>
            </w:r>
            <w:r w:rsidR="003F3B3A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3F3B3A">
              <w:rPr>
                <w:rFonts w:ascii="Arial" w:hAnsi="Arial" w:cs="Arial"/>
                <w:b/>
                <w:szCs w:val="22"/>
              </w:rPr>
              <w:t>Exposure</w:t>
            </w:r>
            <w:proofErr w:type="spellEnd"/>
            <w:r w:rsidR="003F3B3A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3F3B3A">
              <w:rPr>
                <w:rFonts w:ascii="Arial" w:hAnsi="Arial" w:cs="Arial"/>
                <w:b/>
                <w:szCs w:val="22"/>
              </w:rPr>
              <w:t>controls</w:t>
            </w:r>
            <w:proofErr w:type="spellEnd"/>
            <w:r w:rsidR="003F3B3A">
              <w:rPr>
                <w:rFonts w:ascii="Arial" w:hAnsi="Arial" w:cs="Arial"/>
                <w:b/>
                <w:szCs w:val="22"/>
              </w:rPr>
              <w:t xml:space="preserve">/personal </w:t>
            </w:r>
            <w:proofErr w:type="spellStart"/>
            <w:r w:rsidR="003F3B3A">
              <w:rPr>
                <w:rFonts w:ascii="Arial" w:hAnsi="Arial" w:cs="Arial"/>
                <w:b/>
                <w:szCs w:val="22"/>
              </w:rPr>
              <w:t>protection</w:t>
            </w:r>
            <w:proofErr w:type="spellEnd"/>
          </w:p>
        </w:tc>
      </w:tr>
    </w:tbl>
    <w:p w14:paraId="74F1B1C7" w14:textId="77777777" w:rsidR="00370749" w:rsidRDefault="00370749" w:rsidP="005B43E4">
      <w:pP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73E062B" w14:textId="77777777" w:rsidR="000961AB" w:rsidRDefault="000961AB" w:rsidP="005B43E4">
      <w:pP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b/>
          <w:sz w:val="22"/>
          <w:szCs w:val="22"/>
        </w:rPr>
      </w:pPr>
      <w:r w:rsidRPr="001B0256">
        <w:rPr>
          <w:rFonts w:ascii="Arial" w:hAnsi="Arial" w:cs="Arial"/>
          <w:b/>
          <w:sz w:val="22"/>
          <w:szCs w:val="22"/>
        </w:rPr>
        <w:t>8.1.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70749">
        <w:rPr>
          <w:rFonts w:ascii="Arial" w:hAnsi="Arial" w:cs="Arial"/>
          <w:b/>
          <w:sz w:val="22"/>
          <w:szCs w:val="22"/>
        </w:rPr>
        <w:t>Control</w:t>
      </w:r>
      <w:proofErr w:type="spellEnd"/>
      <w:r w:rsidR="0037074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70749">
        <w:rPr>
          <w:rFonts w:ascii="Arial" w:hAnsi="Arial" w:cs="Arial"/>
          <w:b/>
          <w:sz w:val="22"/>
          <w:szCs w:val="22"/>
        </w:rPr>
        <w:t>parameters</w:t>
      </w:r>
      <w:proofErr w:type="spellEnd"/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1"/>
        <w:gridCol w:w="1998"/>
        <w:gridCol w:w="1613"/>
        <w:gridCol w:w="1680"/>
        <w:gridCol w:w="2662"/>
      </w:tblGrid>
      <w:tr w:rsidR="000961AB" w:rsidRPr="00470720" w14:paraId="2917B1B8" w14:textId="77777777" w:rsidTr="002A5364">
        <w:trPr>
          <w:cantSplit/>
          <w:trHeight w:val="829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F8899" w14:textId="77777777" w:rsidR="000961AB" w:rsidRPr="00470720" w:rsidRDefault="00370749" w:rsidP="00E9342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Ingredient</w:t>
            </w:r>
            <w:proofErr w:type="spellEnd"/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81B7E" w14:textId="77777777" w:rsidR="000961AB" w:rsidRPr="00470720" w:rsidRDefault="00370749" w:rsidP="00E9342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CAS No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764F" w14:textId="77777777" w:rsidR="000961AB" w:rsidRPr="00470720" w:rsidRDefault="000961AB" w:rsidP="00370749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  <w:p w14:paraId="414E7DC1" w14:textId="77777777" w:rsidR="000961AB" w:rsidRPr="00470720" w:rsidRDefault="00370749" w:rsidP="00E9342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70749">
              <w:rPr>
                <w:rFonts w:ascii="Arial" w:hAnsi="Arial" w:cs="Arial"/>
                <w:b/>
                <w:sz w:val="20"/>
              </w:rPr>
              <w:t>Exposure</w:t>
            </w:r>
            <w:proofErr w:type="spellEnd"/>
            <w:r w:rsidRPr="00370749">
              <w:rPr>
                <w:rFonts w:ascii="Arial" w:hAnsi="Arial" w:cs="Arial"/>
                <w:b/>
                <w:sz w:val="20"/>
              </w:rPr>
              <w:t xml:space="preserve"> limit </w:t>
            </w:r>
            <w:proofErr w:type="spellStart"/>
            <w:r w:rsidRPr="00370749">
              <w:rPr>
                <w:rFonts w:ascii="Arial" w:hAnsi="Arial" w:cs="Arial"/>
                <w:b/>
                <w:sz w:val="20"/>
              </w:rPr>
              <w:t>value</w:t>
            </w:r>
            <w:proofErr w:type="spellEnd"/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B32C5" w14:textId="77777777" w:rsidR="000961AB" w:rsidRPr="00470720" w:rsidRDefault="00370749" w:rsidP="00E9342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70749">
              <w:rPr>
                <w:rFonts w:ascii="Arial" w:hAnsi="Arial" w:cs="Arial"/>
                <w:b/>
                <w:sz w:val="20"/>
              </w:rPr>
              <w:t>Biological</w:t>
            </w:r>
            <w:proofErr w:type="spellEnd"/>
            <w:r w:rsidRPr="00370749">
              <w:rPr>
                <w:rFonts w:ascii="Arial" w:hAnsi="Arial" w:cs="Arial"/>
                <w:b/>
                <w:sz w:val="20"/>
              </w:rPr>
              <w:t xml:space="preserve"> limit </w:t>
            </w:r>
            <w:proofErr w:type="spellStart"/>
            <w:r w:rsidRPr="00370749">
              <w:rPr>
                <w:rFonts w:ascii="Arial" w:hAnsi="Arial" w:cs="Arial"/>
                <w:b/>
                <w:sz w:val="20"/>
              </w:rPr>
              <w:t>values</w:t>
            </w:r>
            <w:proofErr w:type="spellEnd"/>
          </w:p>
        </w:tc>
      </w:tr>
      <w:tr w:rsidR="000961AB" w:rsidRPr="00470720" w14:paraId="03CE0969" w14:textId="77777777" w:rsidTr="002A5364">
        <w:trPr>
          <w:cantSplit/>
          <w:trHeight w:val="342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A6F4" w14:textId="77777777" w:rsidR="000961AB" w:rsidRPr="00470720" w:rsidRDefault="000961AB" w:rsidP="00E9342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A094" w14:textId="77777777" w:rsidR="000961AB" w:rsidRPr="00470720" w:rsidRDefault="000961AB" w:rsidP="00E9342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219D" w14:textId="77777777" w:rsidR="000961AB" w:rsidRPr="00470720" w:rsidRDefault="000961AB" w:rsidP="00E9342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470720">
              <w:rPr>
                <w:rFonts w:ascii="Arial" w:hAnsi="Arial" w:cs="Arial"/>
                <w:b/>
                <w:sz w:val="20"/>
              </w:rPr>
              <w:t>ppm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4154" w14:textId="77777777" w:rsidR="000961AB" w:rsidRPr="00470720" w:rsidRDefault="000961AB" w:rsidP="00E9342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</w:rPr>
              <w:t>mg/m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FD52" w14:textId="77777777" w:rsidR="000961AB" w:rsidRPr="00470720" w:rsidRDefault="000961AB" w:rsidP="00E9342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961AB" w:rsidRPr="00470720" w14:paraId="12A43739" w14:textId="77777777" w:rsidTr="002A5364">
        <w:trPr>
          <w:cantSplit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B3B9" w14:textId="77777777" w:rsidR="000961AB" w:rsidRPr="00470720" w:rsidRDefault="000961AB" w:rsidP="00E93429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8AFB" w14:textId="77777777" w:rsidR="000961AB" w:rsidRPr="00470720" w:rsidRDefault="000961AB" w:rsidP="00E93429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CA07" w14:textId="77777777" w:rsidR="000961AB" w:rsidRPr="00470720" w:rsidRDefault="000961AB" w:rsidP="00E93429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385A" w14:textId="77777777" w:rsidR="000961AB" w:rsidRPr="00470720" w:rsidRDefault="000961AB" w:rsidP="00E93429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84F4" w14:textId="77777777" w:rsidR="000961AB" w:rsidRPr="00470720" w:rsidRDefault="000961AB" w:rsidP="00E93429">
            <w:pPr>
              <w:tabs>
                <w:tab w:val="left" w:pos="645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</w:tbl>
    <w:p w14:paraId="40E7411F" w14:textId="77777777" w:rsidR="00FD65CD" w:rsidRDefault="00FD65CD" w:rsidP="005B43E4">
      <w:pP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b/>
          <w:sz w:val="22"/>
          <w:szCs w:val="22"/>
        </w:rPr>
      </w:pPr>
    </w:p>
    <w:p w14:paraId="02BA0A8E" w14:textId="77777777" w:rsidR="005B43E4" w:rsidRDefault="002A5364" w:rsidP="002A5364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 w:rsidRPr="00C0511B">
        <w:rPr>
          <w:rFonts w:ascii="Arial" w:hAnsi="Arial" w:cs="Arial"/>
          <w:b/>
          <w:sz w:val="22"/>
          <w:szCs w:val="22"/>
        </w:rPr>
        <w:t xml:space="preserve">8.2. </w:t>
      </w:r>
      <w:proofErr w:type="spellStart"/>
      <w:r w:rsidR="001504AF">
        <w:rPr>
          <w:rFonts w:ascii="Arial" w:hAnsi="Arial" w:cs="Arial"/>
          <w:b/>
          <w:sz w:val="22"/>
          <w:szCs w:val="22"/>
        </w:rPr>
        <w:t>Exposure</w:t>
      </w:r>
      <w:proofErr w:type="spellEnd"/>
      <w:r w:rsidR="001504A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504AF">
        <w:rPr>
          <w:rFonts w:ascii="Arial" w:hAnsi="Arial" w:cs="Arial"/>
          <w:b/>
          <w:sz w:val="22"/>
          <w:szCs w:val="22"/>
        </w:rPr>
        <w:t>controls</w:t>
      </w:r>
      <w:proofErr w:type="spellEnd"/>
    </w:p>
    <w:p w14:paraId="3633896E" w14:textId="77777777" w:rsidR="002A5364" w:rsidRDefault="002A5364" w:rsidP="002A5364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 w:rsidRPr="001B0256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3803B7">
        <w:rPr>
          <w:rFonts w:ascii="Arial" w:hAnsi="Arial" w:cs="Arial"/>
          <w:sz w:val="22"/>
          <w:szCs w:val="22"/>
        </w:rPr>
        <w:t>respiratory</w:t>
      </w:r>
      <w:proofErr w:type="spellEnd"/>
      <w:r w:rsidR="003803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03B7">
        <w:rPr>
          <w:rFonts w:ascii="Arial" w:hAnsi="Arial" w:cs="Arial"/>
          <w:sz w:val="22"/>
          <w:szCs w:val="22"/>
        </w:rPr>
        <w:t>protection</w:t>
      </w:r>
      <w:proofErr w:type="spellEnd"/>
      <w:r w:rsidR="003803B7">
        <w:rPr>
          <w:rFonts w:ascii="Arial" w:hAnsi="Arial" w:cs="Arial"/>
          <w:sz w:val="22"/>
          <w:szCs w:val="22"/>
        </w:rPr>
        <w:t>:</w:t>
      </w:r>
      <w:r w:rsidR="00F931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3185">
        <w:rPr>
          <w:rFonts w:ascii="Arial" w:hAnsi="Arial" w:cs="Arial"/>
          <w:sz w:val="22"/>
          <w:szCs w:val="22"/>
        </w:rPr>
        <w:t>Not</w:t>
      </w:r>
      <w:proofErr w:type="spellEnd"/>
      <w:r w:rsidR="00F931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3185">
        <w:rPr>
          <w:rFonts w:ascii="Arial" w:hAnsi="Arial" w:cs="Arial"/>
          <w:sz w:val="22"/>
          <w:szCs w:val="22"/>
        </w:rPr>
        <w:t>applicable</w:t>
      </w:r>
      <w:proofErr w:type="spellEnd"/>
    </w:p>
    <w:p w14:paraId="722C225E" w14:textId="77777777" w:rsidR="002A5364" w:rsidRDefault="002A5364" w:rsidP="00AA3C7E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 w:rsidRPr="001B0256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3803B7">
        <w:rPr>
          <w:rFonts w:ascii="Arial" w:hAnsi="Arial" w:cs="Arial"/>
          <w:sz w:val="22"/>
          <w:szCs w:val="22"/>
        </w:rPr>
        <w:t>hand</w:t>
      </w:r>
      <w:proofErr w:type="spellEnd"/>
      <w:r w:rsidR="003803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03B7">
        <w:rPr>
          <w:rFonts w:ascii="Arial" w:hAnsi="Arial" w:cs="Arial"/>
          <w:sz w:val="22"/>
          <w:szCs w:val="22"/>
        </w:rPr>
        <w:t>protection</w:t>
      </w:r>
      <w:proofErr w:type="spellEnd"/>
      <w:r w:rsidR="003803B7">
        <w:rPr>
          <w:rFonts w:ascii="Arial" w:hAnsi="Arial" w:cs="Arial"/>
          <w:sz w:val="22"/>
          <w:szCs w:val="22"/>
        </w:rPr>
        <w:t>:</w:t>
      </w:r>
      <w:r w:rsidR="00F931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3185">
        <w:rPr>
          <w:rFonts w:ascii="Arial" w:hAnsi="Arial" w:cs="Arial"/>
          <w:sz w:val="22"/>
          <w:szCs w:val="22"/>
        </w:rPr>
        <w:t>Not</w:t>
      </w:r>
      <w:proofErr w:type="spellEnd"/>
      <w:r w:rsidR="00F931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3185">
        <w:rPr>
          <w:rFonts w:ascii="Arial" w:hAnsi="Arial" w:cs="Arial"/>
          <w:sz w:val="22"/>
          <w:szCs w:val="22"/>
        </w:rPr>
        <w:t>applicable</w:t>
      </w:r>
      <w:proofErr w:type="spellEnd"/>
    </w:p>
    <w:p w14:paraId="222F6616" w14:textId="77777777" w:rsidR="002A5364" w:rsidRDefault="002A5364" w:rsidP="002A5364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 w:rsidRPr="001B0256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1504AF">
        <w:rPr>
          <w:rFonts w:ascii="Arial" w:hAnsi="Arial" w:cs="Arial"/>
          <w:sz w:val="22"/>
          <w:szCs w:val="22"/>
        </w:rPr>
        <w:t>eye</w:t>
      </w:r>
      <w:proofErr w:type="spellEnd"/>
      <w:r w:rsidR="001504A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04AF">
        <w:rPr>
          <w:rFonts w:ascii="Arial" w:hAnsi="Arial" w:cs="Arial"/>
          <w:sz w:val="22"/>
          <w:szCs w:val="22"/>
        </w:rPr>
        <w:t>protection</w:t>
      </w:r>
      <w:proofErr w:type="spellEnd"/>
      <w:r w:rsidR="001504AF">
        <w:rPr>
          <w:rFonts w:ascii="Arial" w:hAnsi="Arial" w:cs="Arial"/>
          <w:sz w:val="22"/>
          <w:szCs w:val="22"/>
        </w:rPr>
        <w:t>:</w:t>
      </w:r>
      <w:r w:rsidR="00F931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3185">
        <w:rPr>
          <w:rFonts w:ascii="Arial" w:hAnsi="Arial" w:cs="Arial"/>
          <w:sz w:val="22"/>
          <w:szCs w:val="22"/>
        </w:rPr>
        <w:t>Not</w:t>
      </w:r>
      <w:proofErr w:type="spellEnd"/>
      <w:r w:rsidR="00F931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3185">
        <w:rPr>
          <w:rFonts w:ascii="Arial" w:hAnsi="Arial" w:cs="Arial"/>
          <w:sz w:val="22"/>
          <w:szCs w:val="22"/>
        </w:rPr>
        <w:t>applicable</w:t>
      </w:r>
      <w:proofErr w:type="spellEnd"/>
    </w:p>
    <w:p w14:paraId="0F6C303D" w14:textId="77777777" w:rsidR="001504AF" w:rsidRDefault="002A5364" w:rsidP="00F93185">
      <w:pPr>
        <w:spacing w:before="40" w:after="40" w:line="276" w:lineRule="auto"/>
        <w:rPr>
          <w:rStyle w:val="hps"/>
          <w:rFonts w:ascii="Arial" w:hAnsi="Arial" w:cs="Arial"/>
          <w:color w:val="333333"/>
          <w:sz w:val="22"/>
          <w:szCs w:val="22"/>
        </w:rPr>
      </w:pPr>
      <w:r w:rsidRPr="001B0256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1504AF">
        <w:rPr>
          <w:rFonts w:ascii="Arial" w:hAnsi="Arial" w:cs="Arial"/>
          <w:sz w:val="22"/>
          <w:szCs w:val="22"/>
        </w:rPr>
        <w:t>skin</w:t>
      </w:r>
      <w:proofErr w:type="spellEnd"/>
      <w:r w:rsidR="001504A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04AF">
        <w:rPr>
          <w:rFonts w:ascii="Arial" w:hAnsi="Arial" w:cs="Arial"/>
          <w:sz w:val="22"/>
          <w:szCs w:val="22"/>
        </w:rPr>
        <w:t>protection</w:t>
      </w:r>
      <w:proofErr w:type="spellEnd"/>
      <w:r w:rsidR="001504AF">
        <w:rPr>
          <w:rFonts w:ascii="Arial" w:hAnsi="Arial" w:cs="Arial"/>
          <w:sz w:val="22"/>
          <w:szCs w:val="22"/>
        </w:rPr>
        <w:t>:</w:t>
      </w:r>
      <w:r w:rsidR="00F931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2F3C">
        <w:rPr>
          <w:rFonts w:ascii="Arial" w:hAnsi="Arial" w:cs="Arial"/>
          <w:sz w:val="22"/>
          <w:szCs w:val="22"/>
        </w:rPr>
        <w:t>Not</w:t>
      </w:r>
      <w:proofErr w:type="spellEnd"/>
      <w:r w:rsidR="00302F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2F3C">
        <w:rPr>
          <w:rFonts w:ascii="Arial" w:hAnsi="Arial" w:cs="Arial"/>
          <w:sz w:val="22"/>
          <w:szCs w:val="22"/>
        </w:rPr>
        <w:t>applicable</w:t>
      </w:r>
      <w:proofErr w:type="spellEnd"/>
    </w:p>
    <w:p w14:paraId="44834A42" w14:textId="77777777" w:rsidR="00F93185" w:rsidRPr="00D2068C" w:rsidRDefault="00F93185" w:rsidP="00F93185">
      <w:pPr>
        <w:spacing w:before="40" w:after="40"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E93429" w14:paraId="42089D07" w14:textId="77777777" w:rsidTr="00E93429">
        <w:tc>
          <w:tcPr>
            <w:tcW w:w="102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BC4A55B" w14:textId="77777777" w:rsidR="00E93429" w:rsidRDefault="00094986" w:rsidP="001504AF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SECTION</w:t>
            </w:r>
            <w:r w:rsidR="00E93429">
              <w:rPr>
                <w:rFonts w:ascii="Arial" w:hAnsi="Arial" w:cs="Arial"/>
                <w:b/>
                <w:caps/>
                <w:szCs w:val="22"/>
              </w:rPr>
              <w:t xml:space="preserve"> </w:t>
            </w:r>
            <w:r w:rsidR="00E93429" w:rsidRPr="001B0256">
              <w:rPr>
                <w:rFonts w:ascii="Arial" w:hAnsi="Arial" w:cs="Arial"/>
                <w:b/>
                <w:caps/>
                <w:szCs w:val="22"/>
              </w:rPr>
              <w:t>9</w:t>
            </w:r>
            <w:r w:rsidR="00E93429">
              <w:rPr>
                <w:rFonts w:ascii="Arial" w:hAnsi="Arial" w:cs="Arial"/>
                <w:b/>
                <w:caps/>
                <w:szCs w:val="22"/>
              </w:rPr>
              <w:t>.:</w:t>
            </w:r>
            <w:r w:rsidR="001504AF">
              <w:rPr>
                <w:rFonts w:ascii="Arial" w:hAnsi="Arial" w:cs="Arial"/>
                <w:b/>
                <w:caps/>
                <w:szCs w:val="22"/>
              </w:rPr>
              <w:t xml:space="preserve"> </w:t>
            </w:r>
            <w:proofErr w:type="spellStart"/>
            <w:r w:rsidR="001504AF" w:rsidRPr="001504AF">
              <w:rPr>
                <w:rFonts w:ascii="Arial" w:hAnsi="Arial" w:cs="Arial"/>
                <w:b/>
                <w:szCs w:val="22"/>
              </w:rPr>
              <w:t>P</w:t>
            </w:r>
            <w:r w:rsidR="001504AF">
              <w:rPr>
                <w:rFonts w:ascii="Arial" w:hAnsi="Arial" w:cs="Arial"/>
                <w:b/>
                <w:szCs w:val="22"/>
              </w:rPr>
              <w:t>hysical</w:t>
            </w:r>
            <w:proofErr w:type="spellEnd"/>
            <w:r w:rsidR="001504AF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1504AF">
              <w:rPr>
                <w:rFonts w:ascii="Arial" w:hAnsi="Arial" w:cs="Arial"/>
                <w:b/>
                <w:szCs w:val="22"/>
              </w:rPr>
              <w:t>and</w:t>
            </w:r>
            <w:proofErr w:type="spellEnd"/>
            <w:r w:rsidR="001504AF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1504AF">
              <w:rPr>
                <w:rFonts w:ascii="Arial" w:hAnsi="Arial" w:cs="Arial"/>
                <w:b/>
                <w:szCs w:val="22"/>
              </w:rPr>
              <w:t>chemical</w:t>
            </w:r>
            <w:proofErr w:type="spellEnd"/>
            <w:r w:rsidR="001504AF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1504AF">
              <w:rPr>
                <w:rFonts w:ascii="Arial" w:hAnsi="Arial" w:cs="Arial"/>
                <w:b/>
                <w:szCs w:val="22"/>
              </w:rPr>
              <w:t>properties</w:t>
            </w:r>
            <w:proofErr w:type="spellEnd"/>
          </w:p>
        </w:tc>
      </w:tr>
    </w:tbl>
    <w:p w14:paraId="5F7CF0E1" w14:textId="77777777" w:rsidR="00E93429" w:rsidRDefault="00E93429" w:rsidP="00672F48">
      <w:pPr>
        <w:spacing w:before="40" w:after="4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731D1B0" w14:textId="77777777" w:rsidR="00E93429" w:rsidRDefault="00E93429" w:rsidP="00672F48">
      <w:pPr>
        <w:spacing w:before="40" w:after="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B0256">
        <w:rPr>
          <w:rFonts w:ascii="Arial" w:hAnsi="Arial" w:cs="Arial"/>
          <w:b/>
          <w:sz w:val="22"/>
          <w:szCs w:val="22"/>
        </w:rPr>
        <w:t>9.1.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3276">
        <w:rPr>
          <w:rFonts w:ascii="Arial" w:hAnsi="Arial" w:cs="Arial"/>
          <w:b/>
          <w:sz w:val="22"/>
          <w:szCs w:val="22"/>
        </w:rPr>
        <w:t>Information</w:t>
      </w:r>
      <w:proofErr w:type="spellEnd"/>
      <w:r w:rsidR="00DE3276">
        <w:rPr>
          <w:rFonts w:ascii="Arial" w:hAnsi="Arial" w:cs="Arial"/>
          <w:b/>
          <w:sz w:val="22"/>
          <w:szCs w:val="22"/>
        </w:rPr>
        <w:t xml:space="preserve"> on </w:t>
      </w:r>
      <w:proofErr w:type="spellStart"/>
      <w:r w:rsidR="00DE3276">
        <w:rPr>
          <w:rFonts w:ascii="Arial" w:hAnsi="Arial" w:cs="Arial"/>
          <w:b/>
          <w:sz w:val="22"/>
          <w:szCs w:val="22"/>
        </w:rPr>
        <w:t>basic</w:t>
      </w:r>
      <w:proofErr w:type="spellEnd"/>
      <w:r w:rsidR="00DE327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3276">
        <w:rPr>
          <w:rFonts w:ascii="Arial" w:hAnsi="Arial" w:cs="Arial"/>
          <w:b/>
          <w:sz w:val="22"/>
          <w:szCs w:val="22"/>
        </w:rPr>
        <w:t>physical</w:t>
      </w:r>
      <w:proofErr w:type="spellEnd"/>
      <w:r w:rsidR="00DE327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3276">
        <w:rPr>
          <w:rFonts w:ascii="Arial" w:hAnsi="Arial" w:cs="Arial"/>
          <w:b/>
          <w:sz w:val="22"/>
          <w:szCs w:val="22"/>
        </w:rPr>
        <w:t>and</w:t>
      </w:r>
      <w:proofErr w:type="spellEnd"/>
      <w:r w:rsidR="00DE327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3276">
        <w:rPr>
          <w:rFonts w:ascii="Arial" w:hAnsi="Arial" w:cs="Arial"/>
          <w:b/>
          <w:sz w:val="22"/>
          <w:szCs w:val="22"/>
        </w:rPr>
        <w:t>chemical</w:t>
      </w:r>
      <w:proofErr w:type="spellEnd"/>
      <w:r w:rsidR="00DE327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3276">
        <w:rPr>
          <w:rFonts w:ascii="Arial" w:hAnsi="Arial" w:cs="Arial"/>
          <w:b/>
          <w:sz w:val="22"/>
          <w:szCs w:val="22"/>
        </w:rPr>
        <w:t>properties</w:t>
      </w:r>
      <w:proofErr w:type="spellEnd"/>
      <w:r w:rsidR="00DE3276">
        <w:rPr>
          <w:rFonts w:ascii="Arial" w:hAnsi="Arial" w:cs="Arial"/>
          <w:b/>
          <w:sz w:val="22"/>
          <w:szCs w:val="22"/>
        </w:rPr>
        <w:t>:</w:t>
      </w:r>
    </w:p>
    <w:p w14:paraId="2D4620A2" w14:textId="77777777" w:rsidR="002B04B6" w:rsidRDefault="00E93429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1B0256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2B04B6">
        <w:rPr>
          <w:rFonts w:ascii="Arial" w:hAnsi="Arial" w:cs="Arial"/>
          <w:sz w:val="22"/>
          <w:szCs w:val="22"/>
        </w:rPr>
        <w:t>physical</w:t>
      </w:r>
      <w:proofErr w:type="spellEnd"/>
      <w:r w:rsidR="002B04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04B6">
        <w:rPr>
          <w:rFonts w:ascii="Arial" w:hAnsi="Arial" w:cs="Arial"/>
          <w:sz w:val="22"/>
          <w:szCs w:val="22"/>
        </w:rPr>
        <w:t>state</w:t>
      </w:r>
      <w:proofErr w:type="spellEnd"/>
      <w:r w:rsidR="002B04B6">
        <w:rPr>
          <w:rFonts w:ascii="Arial" w:hAnsi="Arial" w:cs="Arial"/>
          <w:sz w:val="22"/>
          <w:szCs w:val="22"/>
        </w:rPr>
        <w:t xml:space="preserve">: </w:t>
      </w:r>
      <w:r w:rsidR="00343F0F">
        <w:rPr>
          <w:rFonts w:ascii="Arial" w:hAnsi="Arial" w:cs="Arial"/>
          <w:sz w:val="22"/>
          <w:szCs w:val="22"/>
        </w:rPr>
        <w:t xml:space="preserve">                 </w:t>
      </w:r>
      <w:r w:rsidR="00E92AFE">
        <w:rPr>
          <w:rFonts w:ascii="Arial" w:hAnsi="Arial" w:cs="Arial"/>
          <w:sz w:val="22"/>
          <w:szCs w:val="22"/>
        </w:rPr>
        <w:t xml:space="preserve">    </w:t>
      </w:r>
      <w:proofErr w:type="spellStart"/>
      <w:r w:rsidR="00E92AFE">
        <w:rPr>
          <w:rFonts w:ascii="Arial" w:hAnsi="Arial" w:cs="Arial"/>
          <w:sz w:val="22"/>
          <w:szCs w:val="22"/>
        </w:rPr>
        <w:t>powder</w:t>
      </w:r>
      <w:proofErr w:type="spellEnd"/>
    </w:p>
    <w:p w14:paraId="765EBC91" w14:textId="77777777" w:rsidR="00E92AFE" w:rsidRDefault="00E93429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1B0256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DE3276">
        <w:rPr>
          <w:rFonts w:ascii="Arial" w:hAnsi="Arial" w:cs="Arial"/>
          <w:sz w:val="22"/>
          <w:szCs w:val="22"/>
        </w:rPr>
        <w:t>color</w:t>
      </w:r>
      <w:proofErr w:type="spellEnd"/>
      <w:r w:rsidR="00DE3276">
        <w:rPr>
          <w:rFonts w:ascii="Arial" w:hAnsi="Arial" w:cs="Arial"/>
          <w:sz w:val="22"/>
          <w:szCs w:val="22"/>
        </w:rPr>
        <w:t>:</w:t>
      </w:r>
      <w:r w:rsidR="00073666">
        <w:rPr>
          <w:rFonts w:ascii="Arial" w:hAnsi="Arial" w:cs="Arial"/>
          <w:sz w:val="22"/>
          <w:szCs w:val="22"/>
        </w:rPr>
        <w:t xml:space="preserve"> </w:t>
      </w:r>
      <w:r w:rsidR="00343F0F">
        <w:rPr>
          <w:rFonts w:ascii="Arial" w:hAnsi="Arial" w:cs="Arial"/>
          <w:sz w:val="22"/>
          <w:szCs w:val="22"/>
        </w:rPr>
        <w:t xml:space="preserve">              </w:t>
      </w:r>
      <w:r w:rsidR="00E92AFE">
        <w:rPr>
          <w:rFonts w:ascii="Arial" w:hAnsi="Arial" w:cs="Arial"/>
          <w:sz w:val="22"/>
          <w:szCs w:val="22"/>
        </w:rPr>
        <w:t xml:space="preserve">                     </w:t>
      </w:r>
      <w:proofErr w:type="spellStart"/>
      <w:r w:rsidR="00AC4040" w:rsidRPr="00AC4040">
        <w:rPr>
          <w:rFonts w:ascii="Arial" w:hAnsi="Arial" w:cs="Arial"/>
          <w:sz w:val="22"/>
          <w:szCs w:val="22"/>
        </w:rPr>
        <w:t>white</w:t>
      </w:r>
      <w:proofErr w:type="spellEnd"/>
      <w:r w:rsidR="00AC4040" w:rsidRPr="00AC40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4040" w:rsidRPr="00AC4040">
        <w:rPr>
          <w:rFonts w:ascii="Arial" w:hAnsi="Arial" w:cs="Arial"/>
          <w:sz w:val="22"/>
          <w:szCs w:val="22"/>
        </w:rPr>
        <w:t>w</w:t>
      </w:r>
      <w:r w:rsidR="00AC4040">
        <w:rPr>
          <w:rFonts w:ascii="Arial" w:hAnsi="Arial" w:cs="Arial"/>
          <w:sz w:val="22"/>
          <w:szCs w:val="22"/>
        </w:rPr>
        <w:t>ith</w:t>
      </w:r>
      <w:proofErr w:type="spellEnd"/>
      <w:r w:rsidR="00AC40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4040">
        <w:rPr>
          <w:rFonts w:ascii="Arial" w:hAnsi="Arial" w:cs="Arial"/>
          <w:sz w:val="22"/>
          <w:szCs w:val="22"/>
        </w:rPr>
        <w:t>coloured</w:t>
      </w:r>
      <w:proofErr w:type="spellEnd"/>
      <w:r w:rsidR="00AC40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4040">
        <w:rPr>
          <w:rFonts w:ascii="Arial" w:hAnsi="Arial" w:cs="Arial"/>
          <w:sz w:val="22"/>
          <w:szCs w:val="22"/>
        </w:rPr>
        <w:t>widgets</w:t>
      </w:r>
      <w:proofErr w:type="spellEnd"/>
    </w:p>
    <w:p w14:paraId="2B74FF16" w14:textId="77777777" w:rsidR="00DE3276" w:rsidRDefault="00DE3276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odor</w:t>
      </w:r>
      <w:proofErr w:type="spellEnd"/>
      <w:r w:rsidR="00E93429" w:rsidRPr="001B0256">
        <w:rPr>
          <w:rFonts w:ascii="Arial" w:hAnsi="Arial" w:cs="Arial"/>
          <w:sz w:val="22"/>
          <w:szCs w:val="22"/>
        </w:rPr>
        <w:t>:</w:t>
      </w:r>
      <w:r w:rsidR="001A26E7">
        <w:rPr>
          <w:rFonts w:ascii="Arial" w:hAnsi="Arial" w:cs="Arial"/>
          <w:sz w:val="22"/>
          <w:szCs w:val="22"/>
        </w:rPr>
        <w:t xml:space="preserve"> </w:t>
      </w:r>
      <w:r w:rsidR="00CD5215">
        <w:rPr>
          <w:rFonts w:ascii="Arial" w:hAnsi="Arial" w:cs="Arial"/>
          <w:sz w:val="22"/>
          <w:szCs w:val="22"/>
        </w:rPr>
        <w:t xml:space="preserve">                              </w:t>
      </w:r>
      <w:r w:rsidR="00E92AFE">
        <w:rPr>
          <w:rFonts w:ascii="Arial" w:hAnsi="Arial" w:cs="Arial"/>
          <w:sz w:val="22"/>
          <w:szCs w:val="22"/>
        </w:rPr>
        <w:t xml:space="preserve">      </w:t>
      </w:r>
      <w:proofErr w:type="spellStart"/>
      <w:r w:rsidR="002B04B6">
        <w:rPr>
          <w:rFonts w:ascii="Arial" w:hAnsi="Arial" w:cs="Arial"/>
          <w:sz w:val="22"/>
          <w:szCs w:val="22"/>
        </w:rPr>
        <w:t>characteristic</w:t>
      </w:r>
      <w:proofErr w:type="spellEnd"/>
    </w:p>
    <w:p w14:paraId="426AC4EF" w14:textId="77777777" w:rsidR="00E93429" w:rsidRDefault="00DE3276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pH</w:t>
      </w:r>
      <w:r w:rsidR="00E93429" w:rsidRPr="001B0256">
        <w:rPr>
          <w:rFonts w:ascii="Arial" w:hAnsi="Arial" w:cs="Arial"/>
          <w:sz w:val="22"/>
          <w:szCs w:val="22"/>
        </w:rPr>
        <w:t>:</w:t>
      </w:r>
      <w:r w:rsidR="00073666">
        <w:rPr>
          <w:rFonts w:ascii="Arial" w:hAnsi="Arial" w:cs="Arial"/>
          <w:sz w:val="22"/>
          <w:szCs w:val="22"/>
        </w:rPr>
        <w:t xml:space="preserve"> </w:t>
      </w:r>
      <w:r w:rsidR="00343F0F">
        <w:rPr>
          <w:rFonts w:ascii="Arial" w:hAnsi="Arial" w:cs="Arial"/>
          <w:sz w:val="22"/>
          <w:szCs w:val="22"/>
        </w:rPr>
        <w:t xml:space="preserve">                                </w:t>
      </w:r>
      <w:r w:rsidR="00E92AFE">
        <w:rPr>
          <w:rFonts w:ascii="Arial" w:hAnsi="Arial" w:cs="Arial"/>
          <w:sz w:val="22"/>
          <w:szCs w:val="22"/>
        </w:rPr>
        <w:t xml:space="preserve">      10,5-11,5</w:t>
      </w:r>
      <w:r w:rsidR="002B04B6">
        <w:rPr>
          <w:rFonts w:ascii="Arial" w:hAnsi="Arial" w:cs="Arial"/>
          <w:sz w:val="22"/>
          <w:szCs w:val="22"/>
        </w:rPr>
        <w:t xml:space="preserve"> (1%)</w:t>
      </w:r>
    </w:p>
    <w:p w14:paraId="1511EBC7" w14:textId="77777777" w:rsidR="00E93429" w:rsidRDefault="00E93429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1B0256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8635D6">
        <w:rPr>
          <w:rFonts w:ascii="Arial" w:hAnsi="Arial" w:cs="Arial"/>
          <w:sz w:val="22"/>
          <w:szCs w:val="22"/>
        </w:rPr>
        <w:t>initial</w:t>
      </w:r>
      <w:proofErr w:type="spellEnd"/>
      <w:r w:rsidR="008635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35D6">
        <w:rPr>
          <w:rFonts w:ascii="Arial" w:hAnsi="Arial" w:cs="Arial"/>
          <w:sz w:val="22"/>
          <w:szCs w:val="22"/>
        </w:rPr>
        <w:t>boiling</w:t>
      </w:r>
      <w:proofErr w:type="spellEnd"/>
      <w:r w:rsidR="008635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35D6">
        <w:rPr>
          <w:rFonts w:ascii="Arial" w:hAnsi="Arial" w:cs="Arial"/>
          <w:sz w:val="22"/>
          <w:szCs w:val="22"/>
        </w:rPr>
        <w:t>point</w:t>
      </w:r>
      <w:proofErr w:type="spellEnd"/>
      <w:r w:rsidR="008F31AB">
        <w:rPr>
          <w:rFonts w:ascii="Arial" w:hAnsi="Arial" w:cs="Arial"/>
          <w:sz w:val="22"/>
          <w:szCs w:val="22"/>
        </w:rPr>
        <w:t>:</w:t>
      </w:r>
      <w:r w:rsidR="00343F0F">
        <w:rPr>
          <w:rFonts w:ascii="Arial" w:hAnsi="Arial" w:cs="Arial"/>
          <w:sz w:val="22"/>
          <w:szCs w:val="22"/>
        </w:rPr>
        <w:t xml:space="preserve">         </w:t>
      </w:r>
      <w:r w:rsidR="00E92AFE">
        <w:rPr>
          <w:rFonts w:ascii="Arial" w:hAnsi="Arial" w:cs="Arial"/>
          <w:sz w:val="22"/>
          <w:szCs w:val="22"/>
        </w:rPr>
        <w:t xml:space="preserve">      </w:t>
      </w:r>
      <w:r w:rsidR="00343F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3F0F">
        <w:rPr>
          <w:rFonts w:ascii="Arial" w:hAnsi="Arial" w:cs="Arial"/>
          <w:sz w:val="22"/>
          <w:szCs w:val="22"/>
        </w:rPr>
        <w:t>n</w:t>
      </w:r>
      <w:r w:rsidR="00343F0F" w:rsidRPr="00343F0F">
        <w:rPr>
          <w:rFonts w:ascii="Arial" w:hAnsi="Arial" w:cs="Arial"/>
          <w:sz w:val="22"/>
          <w:szCs w:val="22"/>
        </w:rPr>
        <w:t>ot</w:t>
      </w:r>
      <w:proofErr w:type="spellEnd"/>
      <w:r w:rsidR="00343F0F" w:rsidRPr="00343F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3F0F" w:rsidRPr="00343F0F">
        <w:rPr>
          <w:rFonts w:ascii="Arial" w:hAnsi="Arial" w:cs="Arial"/>
          <w:sz w:val="22"/>
          <w:szCs w:val="22"/>
        </w:rPr>
        <w:t>applicable</w:t>
      </w:r>
      <w:proofErr w:type="spellEnd"/>
    </w:p>
    <w:p w14:paraId="6B8EFACC" w14:textId="77777777" w:rsidR="00E93429" w:rsidRDefault="00E93429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1B0256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2549CB">
        <w:rPr>
          <w:rFonts w:ascii="Arial" w:hAnsi="Arial" w:cs="Arial"/>
          <w:sz w:val="22"/>
          <w:szCs w:val="22"/>
        </w:rPr>
        <w:t>flash</w:t>
      </w:r>
      <w:proofErr w:type="spellEnd"/>
      <w:r w:rsidR="002549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CB">
        <w:rPr>
          <w:rFonts w:ascii="Arial" w:hAnsi="Arial" w:cs="Arial"/>
          <w:sz w:val="22"/>
          <w:szCs w:val="22"/>
        </w:rPr>
        <w:t>point</w:t>
      </w:r>
      <w:proofErr w:type="spellEnd"/>
      <w:r w:rsidR="002549CB">
        <w:rPr>
          <w:rFonts w:ascii="Arial" w:hAnsi="Arial" w:cs="Arial"/>
          <w:sz w:val="22"/>
          <w:szCs w:val="22"/>
        </w:rPr>
        <w:t>:</w:t>
      </w:r>
      <w:r w:rsidR="00343F0F">
        <w:rPr>
          <w:rFonts w:ascii="Arial" w:hAnsi="Arial" w:cs="Arial"/>
          <w:sz w:val="22"/>
          <w:szCs w:val="22"/>
        </w:rPr>
        <w:t xml:space="preserve">                     </w:t>
      </w:r>
      <w:r w:rsidR="00E92AFE"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343F0F">
        <w:rPr>
          <w:rFonts w:ascii="Arial" w:hAnsi="Arial" w:cs="Arial"/>
          <w:sz w:val="22"/>
          <w:szCs w:val="22"/>
        </w:rPr>
        <w:t>n</w:t>
      </w:r>
      <w:r w:rsidR="00343F0F" w:rsidRPr="00343F0F">
        <w:rPr>
          <w:rFonts w:ascii="Arial" w:hAnsi="Arial" w:cs="Arial"/>
          <w:sz w:val="22"/>
          <w:szCs w:val="22"/>
        </w:rPr>
        <w:t>ot</w:t>
      </w:r>
      <w:proofErr w:type="spellEnd"/>
      <w:r w:rsidR="00343F0F" w:rsidRPr="00343F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3F0F" w:rsidRPr="00343F0F">
        <w:rPr>
          <w:rFonts w:ascii="Arial" w:hAnsi="Arial" w:cs="Arial"/>
          <w:sz w:val="22"/>
          <w:szCs w:val="22"/>
        </w:rPr>
        <w:t>applicable</w:t>
      </w:r>
      <w:proofErr w:type="spellEnd"/>
    </w:p>
    <w:p w14:paraId="67384537" w14:textId="77777777" w:rsidR="00E93429" w:rsidRDefault="00E93429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1B0256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2549CB">
        <w:rPr>
          <w:rFonts w:ascii="Arial" w:hAnsi="Arial" w:cs="Arial"/>
          <w:sz w:val="22"/>
          <w:szCs w:val="22"/>
        </w:rPr>
        <w:t>decomposition</w:t>
      </w:r>
      <w:proofErr w:type="spellEnd"/>
      <w:r w:rsidR="002549CB">
        <w:rPr>
          <w:rFonts w:ascii="Arial" w:hAnsi="Arial" w:cs="Arial"/>
          <w:sz w:val="22"/>
          <w:szCs w:val="22"/>
        </w:rPr>
        <w:t xml:space="preserve"> temperature:</w:t>
      </w:r>
      <w:r w:rsidR="00383130">
        <w:rPr>
          <w:rFonts w:ascii="Arial" w:hAnsi="Arial" w:cs="Arial"/>
          <w:sz w:val="22"/>
          <w:szCs w:val="22"/>
        </w:rPr>
        <w:t xml:space="preserve">       </w:t>
      </w:r>
      <w:r w:rsidR="00F629E9">
        <w:rPr>
          <w:rFonts w:ascii="Arial" w:hAnsi="Arial" w:cs="Arial"/>
          <w:sz w:val="22"/>
          <w:szCs w:val="22"/>
        </w:rPr>
        <w:t xml:space="preserve">        </w:t>
      </w:r>
      <w:r w:rsidR="00132D4D">
        <w:rPr>
          <w:rFonts w:ascii="Arial" w:hAnsi="Arial" w:cs="Arial"/>
          <w:sz w:val="22"/>
          <w:szCs w:val="22"/>
        </w:rPr>
        <w:t xml:space="preserve"> </w:t>
      </w:r>
      <w:r w:rsidR="00132D4D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132D4D"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74C43867" w14:textId="77777777" w:rsidR="00E93429" w:rsidRDefault="00E93429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1B0256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2549CB">
        <w:rPr>
          <w:rFonts w:ascii="Arial" w:hAnsi="Arial" w:cs="Arial"/>
          <w:sz w:val="22"/>
          <w:szCs w:val="22"/>
        </w:rPr>
        <w:t>vapour</w:t>
      </w:r>
      <w:proofErr w:type="spellEnd"/>
      <w:r w:rsidR="002549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CB">
        <w:rPr>
          <w:rFonts w:ascii="Arial" w:hAnsi="Arial" w:cs="Arial"/>
          <w:sz w:val="22"/>
          <w:szCs w:val="22"/>
        </w:rPr>
        <w:t>pressure</w:t>
      </w:r>
      <w:proofErr w:type="spellEnd"/>
      <w:r w:rsidR="002549CB">
        <w:rPr>
          <w:rFonts w:ascii="Arial" w:hAnsi="Arial" w:cs="Arial"/>
          <w:sz w:val="22"/>
          <w:szCs w:val="22"/>
        </w:rPr>
        <w:t>:</w:t>
      </w:r>
      <w:r w:rsidR="00343F0F">
        <w:rPr>
          <w:rFonts w:ascii="Arial" w:hAnsi="Arial" w:cs="Arial"/>
          <w:sz w:val="22"/>
          <w:szCs w:val="22"/>
        </w:rPr>
        <w:t xml:space="preserve">                      </w:t>
      </w:r>
      <w:r w:rsidR="00383130">
        <w:rPr>
          <w:rFonts w:ascii="Arial" w:hAnsi="Arial" w:cs="Arial"/>
          <w:sz w:val="22"/>
          <w:szCs w:val="22"/>
        </w:rPr>
        <w:t xml:space="preserve">  </w:t>
      </w:r>
      <w:r w:rsidR="00F629E9">
        <w:rPr>
          <w:rFonts w:ascii="Arial" w:hAnsi="Arial" w:cs="Arial"/>
          <w:sz w:val="22"/>
          <w:szCs w:val="22"/>
        </w:rPr>
        <w:t xml:space="preserve">          </w:t>
      </w:r>
      <w:r w:rsidR="00132D4D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132D4D"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26B4B710" w14:textId="77777777" w:rsidR="002549CB" w:rsidRPr="00343F0F" w:rsidRDefault="00E93429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1B0256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2549CB">
        <w:rPr>
          <w:rFonts w:ascii="Arial" w:hAnsi="Arial" w:cs="Arial"/>
          <w:sz w:val="22"/>
          <w:szCs w:val="22"/>
        </w:rPr>
        <w:t>density</w:t>
      </w:r>
      <w:proofErr w:type="spellEnd"/>
      <w:r w:rsidR="00383130">
        <w:rPr>
          <w:rFonts w:ascii="Arial" w:hAnsi="Arial" w:cs="Arial"/>
          <w:sz w:val="22"/>
          <w:szCs w:val="22"/>
        </w:rPr>
        <w:t xml:space="preserve"> (20 ºC)</w:t>
      </w:r>
      <w:r w:rsidR="002549CB">
        <w:rPr>
          <w:rFonts w:ascii="Arial" w:hAnsi="Arial" w:cs="Arial"/>
          <w:sz w:val="22"/>
          <w:szCs w:val="22"/>
        </w:rPr>
        <w:t>:</w:t>
      </w:r>
      <w:r w:rsidR="00343F0F">
        <w:rPr>
          <w:rFonts w:ascii="Arial" w:hAnsi="Arial" w:cs="Arial"/>
          <w:sz w:val="22"/>
          <w:szCs w:val="22"/>
        </w:rPr>
        <w:t xml:space="preserve">          </w:t>
      </w:r>
      <w:r w:rsidR="00383130">
        <w:rPr>
          <w:rFonts w:ascii="Arial" w:hAnsi="Arial" w:cs="Arial"/>
          <w:sz w:val="22"/>
          <w:szCs w:val="22"/>
        </w:rPr>
        <w:t xml:space="preserve">                </w:t>
      </w:r>
      <w:r w:rsidR="00F629E9">
        <w:rPr>
          <w:rFonts w:ascii="Arial" w:hAnsi="Arial" w:cs="Arial"/>
          <w:sz w:val="22"/>
          <w:szCs w:val="22"/>
        </w:rPr>
        <w:t xml:space="preserve">       </w:t>
      </w:r>
      <w:r w:rsidR="00802852">
        <w:rPr>
          <w:rFonts w:ascii="Arial" w:hAnsi="Arial" w:cs="Arial"/>
          <w:sz w:val="22"/>
          <w:szCs w:val="22"/>
        </w:rPr>
        <w:t xml:space="preserve">   </w:t>
      </w:r>
      <w:r w:rsidR="00A94DE1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A94DE1" w:rsidRPr="00132D4D">
        <w:rPr>
          <w:rFonts w:ascii="Arial" w:hAnsi="Arial" w:cs="Arial"/>
          <w:sz w:val="22"/>
          <w:szCs w:val="22"/>
        </w:rPr>
        <w:t>available</w:t>
      </w:r>
      <w:proofErr w:type="spellEnd"/>
      <w:r w:rsidR="00802852">
        <w:rPr>
          <w:rFonts w:ascii="Arial" w:hAnsi="Arial" w:cs="Arial"/>
          <w:sz w:val="22"/>
          <w:szCs w:val="22"/>
        </w:rPr>
        <w:t xml:space="preserve">    </w:t>
      </w:r>
      <w:r w:rsidR="00F629E9">
        <w:rPr>
          <w:rFonts w:ascii="Arial" w:hAnsi="Arial" w:cs="Arial"/>
          <w:sz w:val="22"/>
          <w:szCs w:val="22"/>
        </w:rPr>
        <w:t xml:space="preserve">   </w:t>
      </w:r>
    </w:p>
    <w:p w14:paraId="7DDFAD29" w14:textId="77777777" w:rsidR="00E93429" w:rsidRDefault="002549CB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bulk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density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343F0F">
        <w:rPr>
          <w:rFonts w:ascii="Arial" w:hAnsi="Arial" w:cs="Arial"/>
          <w:sz w:val="22"/>
          <w:szCs w:val="22"/>
        </w:rPr>
        <w:t xml:space="preserve"> </w:t>
      </w:r>
      <w:r w:rsidR="00383130">
        <w:rPr>
          <w:rFonts w:ascii="Arial" w:hAnsi="Arial" w:cs="Arial"/>
          <w:sz w:val="22"/>
          <w:szCs w:val="22"/>
        </w:rPr>
        <w:t xml:space="preserve">                             </w:t>
      </w:r>
      <w:r w:rsidR="00F629E9">
        <w:rPr>
          <w:rFonts w:ascii="Arial" w:hAnsi="Arial" w:cs="Arial"/>
          <w:sz w:val="22"/>
          <w:szCs w:val="22"/>
        </w:rPr>
        <w:t xml:space="preserve">        </w:t>
      </w:r>
      <w:r w:rsidR="00383130">
        <w:rPr>
          <w:rFonts w:ascii="Arial" w:hAnsi="Arial" w:cs="Arial"/>
          <w:sz w:val="22"/>
          <w:szCs w:val="22"/>
        </w:rPr>
        <w:t xml:space="preserve"> </w:t>
      </w:r>
      <w:r w:rsidR="00F629E9">
        <w:rPr>
          <w:rFonts w:ascii="Arial" w:hAnsi="Arial" w:cs="Arial"/>
          <w:sz w:val="22"/>
          <w:szCs w:val="22"/>
        </w:rPr>
        <w:t xml:space="preserve"> </w:t>
      </w:r>
      <w:r w:rsidR="008034FD">
        <w:rPr>
          <w:rFonts w:ascii="Arial" w:hAnsi="Arial" w:cs="Arial"/>
          <w:sz w:val="22"/>
          <w:szCs w:val="22"/>
        </w:rPr>
        <w:t xml:space="preserve">   65</w:t>
      </w:r>
      <w:r w:rsidR="00A94DE1">
        <w:rPr>
          <w:rFonts w:ascii="Arial" w:hAnsi="Arial" w:cs="Arial"/>
          <w:sz w:val="22"/>
          <w:szCs w:val="22"/>
        </w:rPr>
        <w:t>0-800 kg/m</w:t>
      </w:r>
      <w:r w:rsidR="00A94DE1">
        <w:rPr>
          <w:rFonts w:ascii="Arial" w:hAnsi="Arial" w:cs="Arial"/>
          <w:sz w:val="22"/>
          <w:szCs w:val="22"/>
          <w:vertAlign w:val="superscript"/>
        </w:rPr>
        <w:t>3</w:t>
      </w:r>
    </w:p>
    <w:p w14:paraId="0903019F" w14:textId="77777777" w:rsidR="00E93429" w:rsidRDefault="00E93429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1B0256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2549CB">
        <w:rPr>
          <w:rFonts w:ascii="Arial" w:hAnsi="Arial" w:cs="Arial"/>
          <w:sz w:val="22"/>
          <w:szCs w:val="22"/>
        </w:rPr>
        <w:t>viscosity</w:t>
      </w:r>
      <w:proofErr w:type="spellEnd"/>
      <w:r w:rsidR="002549CB">
        <w:rPr>
          <w:rFonts w:ascii="Arial" w:hAnsi="Arial" w:cs="Arial"/>
          <w:sz w:val="22"/>
          <w:szCs w:val="22"/>
        </w:rPr>
        <w:t>:</w:t>
      </w:r>
      <w:r w:rsidR="00343F0F">
        <w:rPr>
          <w:rFonts w:ascii="Arial" w:hAnsi="Arial" w:cs="Arial"/>
          <w:sz w:val="22"/>
          <w:szCs w:val="22"/>
        </w:rPr>
        <w:t xml:space="preserve">      </w:t>
      </w:r>
      <w:r w:rsidR="00383130">
        <w:rPr>
          <w:rFonts w:ascii="Arial" w:hAnsi="Arial" w:cs="Arial"/>
          <w:sz w:val="22"/>
          <w:szCs w:val="22"/>
        </w:rPr>
        <w:t xml:space="preserve">                              </w:t>
      </w:r>
      <w:r w:rsidR="00F629E9">
        <w:rPr>
          <w:rFonts w:ascii="Arial" w:hAnsi="Arial" w:cs="Arial"/>
          <w:sz w:val="22"/>
          <w:szCs w:val="22"/>
        </w:rPr>
        <w:t xml:space="preserve">          </w:t>
      </w:r>
      <w:r w:rsidR="00132D4D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132D4D"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5361F0D3" w14:textId="77777777" w:rsidR="002549CB" w:rsidRDefault="002549CB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viscosity</w:t>
      </w:r>
      <w:proofErr w:type="spellEnd"/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kinematic</w:t>
      </w:r>
      <w:proofErr w:type="spellEnd"/>
      <w:r>
        <w:rPr>
          <w:rFonts w:ascii="Arial" w:hAnsi="Arial" w:cs="Arial"/>
          <w:sz w:val="22"/>
          <w:szCs w:val="22"/>
        </w:rPr>
        <w:t>):</w:t>
      </w:r>
      <w:r w:rsidR="00383130">
        <w:rPr>
          <w:rFonts w:ascii="Arial" w:hAnsi="Arial" w:cs="Arial"/>
          <w:sz w:val="22"/>
          <w:szCs w:val="22"/>
        </w:rPr>
        <w:t xml:space="preserve">                  </w:t>
      </w:r>
      <w:r w:rsidR="00F629E9">
        <w:rPr>
          <w:rFonts w:ascii="Arial" w:hAnsi="Arial" w:cs="Arial"/>
          <w:sz w:val="22"/>
          <w:szCs w:val="22"/>
        </w:rPr>
        <w:t xml:space="preserve">       </w:t>
      </w:r>
      <w:r w:rsidR="00383130">
        <w:rPr>
          <w:rFonts w:ascii="Arial" w:hAnsi="Arial" w:cs="Arial"/>
          <w:sz w:val="22"/>
          <w:szCs w:val="22"/>
        </w:rPr>
        <w:t xml:space="preserve"> </w:t>
      </w:r>
      <w:r w:rsidR="00F629E9">
        <w:rPr>
          <w:rFonts w:ascii="Arial" w:hAnsi="Arial" w:cs="Arial"/>
          <w:sz w:val="22"/>
          <w:szCs w:val="22"/>
        </w:rPr>
        <w:t xml:space="preserve">   </w:t>
      </w:r>
      <w:r w:rsidR="00132D4D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132D4D"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6F60B41A" w14:textId="77777777" w:rsidR="002549CB" w:rsidRDefault="00E93429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2549CB">
        <w:rPr>
          <w:rFonts w:ascii="Arial" w:hAnsi="Arial" w:cs="Arial"/>
          <w:sz w:val="22"/>
          <w:szCs w:val="22"/>
        </w:rPr>
        <w:t>explosive</w:t>
      </w:r>
      <w:proofErr w:type="spellEnd"/>
      <w:r w:rsidR="002549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CB">
        <w:rPr>
          <w:rFonts w:ascii="Arial" w:hAnsi="Arial" w:cs="Arial"/>
          <w:sz w:val="22"/>
          <w:szCs w:val="22"/>
        </w:rPr>
        <w:t>properties</w:t>
      </w:r>
      <w:proofErr w:type="spellEnd"/>
      <w:r w:rsidR="002549CB">
        <w:rPr>
          <w:rFonts w:ascii="Arial" w:hAnsi="Arial" w:cs="Arial"/>
          <w:sz w:val="22"/>
          <w:szCs w:val="22"/>
        </w:rPr>
        <w:t>:</w:t>
      </w:r>
      <w:r w:rsidR="00383130">
        <w:rPr>
          <w:rFonts w:ascii="Arial" w:hAnsi="Arial" w:cs="Arial"/>
          <w:sz w:val="22"/>
          <w:szCs w:val="22"/>
        </w:rPr>
        <w:t xml:space="preserve">                 </w:t>
      </w:r>
      <w:r w:rsidR="00F629E9">
        <w:rPr>
          <w:rFonts w:ascii="Arial" w:hAnsi="Arial" w:cs="Arial"/>
          <w:sz w:val="22"/>
          <w:szCs w:val="22"/>
        </w:rPr>
        <w:t xml:space="preserve">        </w:t>
      </w:r>
      <w:r w:rsidR="00383130">
        <w:rPr>
          <w:rFonts w:ascii="Arial" w:hAnsi="Arial" w:cs="Arial"/>
          <w:sz w:val="22"/>
          <w:szCs w:val="22"/>
        </w:rPr>
        <w:t xml:space="preserve"> </w:t>
      </w:r>
      <w:r w:rsidR="00F629E9">
        <w:rPr>
          <w:rFonts w:ascii="Arial" w:hAnsi="Arial" w:cs="Arial"/>
          <w:sz w:val="22"/>
          <w:szCs w:val="22"/>
        </w:rPr>
        <w:t xml:space="preserve">  </w:t>
      </w:r>
      <w:r w:rsidR="00132D4D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132D4D"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6BEA4766" w14:textId="77777777" w:rsidR="002549CB" w:rsidRPr="002549CB" w:rsidRDefault="00C1571B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2549CB">
        <w:rPr>
          <w:rFonts w:ascii="Arial" w:hAnsi="Arial" w:cs="Arial"/>
          <w:sz w:val="22"/>
          <w:szCs w:val="22"/>
        </w:rPr>
        <w:t>solubility</w:t>
      </w:r>
      <w:proofErr w:type="spellEnd"/>
      <w:r w:rsidR="002549CB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2549CB">
        <w:rPr>
          <w:rFonts w:ascii="Arial" w:hAnsi="Arial" w:cs="Arial"/>
          <w:sz w:val="22"/>
          <w:szCs w:val="22"/>
        </w:rPr>
        <w:t>qualitative</w:t>
      </w:r>
      <w:proofErr w:type="spellEnd"/>
      <w:r w:rsidR="002549CB">
        <w:rPr>
          <w:rFonts w:ascii="Arial" w:hAnsi="Arial" w:cs="Arial"/>
          <w:sz w:val="22"/>
          <w:szCs w:val="22"/>
        </w:rPr>
        <w:t>):</w:t>
      </w:r>
      <w:r w:rsidR="00383130">
        <w:rPr>
          <w:rFonts w:ascii="Arial" w:hAnsi="Arial" w:cs="Arial"/>
          <w:sz w:val="22"/>
          <w:szCs w:val="22"/>
        </w:rPr>
        <w:t xml:space="preserve">               </w:t>
      </w:r>
      <w:r w:rsidR="00F629E9">
        <w:rPr>
          <w:rFonts w:ascii="Arial" w:hAnsi="Arial" w:cs="Arial"/>
          <w:sz w:val="22"/>
          <w:szCs w:val="22"/>
        </w:rPr>
        <w:t xml:space="preserve">           </w:t>
      </w:r>
      <w:r w:rsidR="00802852">
        <w:rPr>
          <w:rFonts w:ascii="Arial" w:hAnsi="Arial" w:cs="Arial"/>
          <w:sz w:val="22"/>
          <w:szCs w:val="22"/>
        </w:rPr>
        <w:t xml:space="preserve">   </w:t>
      </w:r>
      <w:r w:rsidR="003831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29E9" w:rsidRPr="00F629E9">
        <w:rPr>
          <w:rFonts w:ascii="Arial" w:hAnsi="Arial" w:cs="Arial"/>
          <w:sz w:val="22"/>
          <w:szCs w:val="22"/>
        </w:rPr>
        <w:t>soluble</w:t>
      </w:r>
      <w:proofErr w:type="spellEnd"/>
      <w:r w:rsidR="00684714">
        <w:rPr>
          <w:rFonts w:ascii="Arial" w:hAnsi="Arial" w:cs="Arial"/>
          <w:sz w:val="22"/>
          <w:szCs w:val="22"/>
        </w:rPr>
        <w:t xml:space="preserve"> (water)</w:t>
      </w:r>
    </w:p>
    <w:p w14:paraId="15C1FAEF" w14:textId="77777777" w:rsidR="00882A7E" w:rsidRDefault="00E93429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1B0256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882A7E">
        <w:rPr>
          <w:rFonts w:ascii="Arial" w:hAnsi="Arial" w:cs="Arial"/>
          <w:sz w:val="22"/>
          <w:szCs w:val="22"/>
        </w:rPr>
        <w:t>solidification</w:t>
      </w:r>
      <w:proofErr w:type="spellEnd"/>
      <w:r w:rsidR="00882A7E">
        <w:rPr>
          <w:rFonts w:ascii="Arial" w:hAnsi="Arial" w:cs="Arial"/>
          <w:sz w:val="22"/>
          <w:szCs w:val="22"/>
        </w:rPr>
        <w:t xml:space="preserve"> temperature:</w:t>
      </w:r>
      <w:r w:rsidR="00383130">
        <w:rPr>
          <w:rFonts w:ascii="Arial" w:hAnsi="Arial" w:cs="Arial"/>
          <w:sz w:val="22"/>
          <w:szCs w:val="22"/>
        </w:rPr>
        <w:t xml:space="preserve">          </w:t>
      </w:r>
      <w:r w:rsidR="00802852">
        <w:rPr>
          <w:rFonts w:ascii="Arial" w:hAnsi="Arial" w:cs="Arial"/>
          <w:sz w:val="22"/>
          <w:szCs w:val="22"/>
        </w:rPr>
        <w:t xml:space="preserve">       </w:t>
      </w:r>
      <w:r w:rsidR="00F629E9">
        <w:rPr>
          <w:rFonts w:ascii="Arial" w:hAnsi="Arial" w:cs="Arial"/>
          <w:sz w:val="22"/>
          <w:szCs w:val="22"/>
        </w:rPr>
        <w:t xml:space="preserve">   </w:t>
      </w:r>
      <w:r w:rsidR="00132D4D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132D4D"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4DC4656F" w14:textId="77777777" w:rsidR="00E93429" w:rsidRDefault="00E93429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1B0256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882A7E">
        <w:rPr>
          <w:rFonts w:ascii="Arial" w:hAnsi="Arial" w:cs="Arial"/>
          <w:sz w:val="22"/>
          <w:szCs w:val="22"/>
        </w:rPr>
        <w:t>melting</w:t>
      </w:r>
      <w:proofErr w:type="spellEnd"/>
      <w:r w:rsidR="0088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2A7E">
        <w:rPr>
          <w:rFonts w:ascii="Arial" w:hAnsi="Arial" w:cs="Arial"/>
          <w:sz w:val="22"/>
          <w:szCs w:val="22"/>
        </w:rPr>
        <w:t>point</w:t>
      </w:r>
      <w:proofErr w:type="spellEnd"/>
      <w:r w:rsidR="00882A7E">
        <w:rPr>
          <w:rFonts w:ascii="Arial" w:hAnsi="Arial" w:cs="Arial"/>
          <w:sz w:val="22"/>
          <w:szCs w:val="22"/>
        </w:rPr>
        <w:t>:</w:t>
      </w:r>
      <w:r w:rsidR="00383130">
        <w:rPr>
          <w:rFonts w:ascii="Arial" w:hAnsi="Arial" w:cs="Arial"/>
          <w:sz w:val="22"/>
          <w:szCs w:val="22"/>
        </w:rPr>
        <w:t xml:space="preserve">                             </w:t>
      </w:r>
      <w:r w:rsidR="00802852">
        <w:rPr>
          <w:rFonts w:ascii="Arial" w:hAnsi="Arial" w:cs="Arial"/>
          <w:sz w:val="22"/>
          <w:szCs w:val="22"/>
        </w:rPr>
        <w:t xml:space="preserve">         </w:t>
      </w:r>
      <w:r w:rsidR="00F629E9">
        <w:rPr>
          <w:rFonts w:ascii="Arial" w:hAnsi="Arial" w:cs="Arial"/>
          <w:sz w:val="22"/>
          <w:szCs w:val="22"/>
        </w:rPr>
        <w:t xml:space="preserve"> </w:t>
      </w:r>
      <w:r w:rsidR="00383130">
        <w:rPr>
          <w:rFonts w:ascii="Arial" w:hAnsi="Arial" w:cs="Arial"/>
          <w:sz w:val="22"/>
          <w:szCs w:val="22"/>
        </w:rPr>
        <w:t xml:space="preserve"> </w:t>
      </w:r>
      <w:r w:rsidR="00132D4D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132D4D"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02743F86" w14:textId="77777777" w:rsidR="00E93429" w:rsidRDefault="00E93429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1B0256">
        <w:rPr>
          <w:rFonts w:ascii="Arial" w:hAnsi="Arial" w:cs="Arial"/>
          <w:sz w:val="22"/>
          <w:szCs w:val="22"/>
        </w:rPr>
        <w:lastRenderedPageBreak/>
        <w:t xml:space="preserve">- </w:t>
      </w:r>
      <w:proofErr w:type="spellStart"/>
      <w:r w:rsidR="00882A7E">
        <w:rPr>
          <w:rFonts w:ascii="Arial" w:hAnsi="Arial" w:cs="Arial"/>
          <w:sz w:val="22"/>
          <w:szCs w:val="22"/>
        </w:rPr>
        <w:t>flammability</w:t>
      </w:r>
      <w:proofErr w:type="spellEnd"/>
      <w:r w:rsidR="00882A7E">
        <w:rPr>
          <w:rFonts w:ascii="Arial" w:hAnsi="Arial" w:cs="Arial"/>
          <w:sz w:val="22"/>
          <w:szCs w:val="22"/>
        </w:rPr>
        <w:t>:</w:t>
      </w:r>
      <w:r w:rsidR="00383130">
        <w:rPr>
          <w:rFonts w:ascii="Arial" w:hAnsi="Arial" w:cs="Arial"/>
          <w:sz w:val="22"/>
          <w:szCs w:val="22"/>
        </w:rPr>
        <w:t xml:space="preserve">                               </w:t>
      </w:r>
      <w:r w:rsidR="00737C6E">
        <w:rPr>
          <w:rFonts w:ascii="Arial" w:hAnsi="Arial" w:cs="Arial"/>
          <w:sz w:val="22"/>
          <w:szCs w:val="22"/>
        </w:rPr>
        <w:t xml:space="preserve">          </w:t>
      </w:r>
      <w:r w:rsidR="00132D4D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132D4D"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40B5B63F" w14:textId="77777777" w:rsidR="00E93429" w:rsidRDefault="00E93429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1B025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882A7E">
        <w:rPr>
          <w:rFonts w:ascii="Arial" w:hAnsi="Arial" w:cs="Arial"/>
          <w:sz w:val="22"/>
          <w:szCs w:val="22"/>
        </w:rPr>
        <w:t>auto-</w:t>
      </w:r>
      <w:proofErr w:type="spellStart"/>
      <w:r w:rsidR="00882A7E">
        <w:rPr>
          <w:rFonts w:ascii="Arial" w:hAnsi="Arial" w:cs="Arial"/>
          <w:sz w:val="22"/>
          <w:szCs w:val="22"/>
        </w:rPr>
        <w:t>ignition</w:t>
      </w:r>
      <w:proofErr w:type="spellEnd"/>
      <w:r w:rsidR="00882A7E">
        <w:rPr>
          <w:rFonts w:ascii="Arial" w:hAnsi="Arial" w:cs="Arial"/>
          <w:sz w:val="22"/>
          <w:szCs w:val="22"/>
        </w:rPr>
        <w:t xml:space="preserve"> temperature:</w:t>
      </w:r>
      <w:r w:rsidR="00383130">
        <w:rPr>
          <w:rFonts w:ascii="Arial" w:hAnsi="Arial" w:cs="Arial"/>
          <w:sz w:val="22"/>
          <w:szCs w:val="22"/>
        </w:rPr>
        <w:t xml:space="preserve">         </w:t>
      </w:r>
      <w:r w:rsidR="00F629E9">
        <w:rPr>
          <w:rFonts w:ascii="Arial" w:hAnsi="Arial" w:cs="Arial"/>
          <w:sz w:val="22"/>
          <w:szCs w:val="22"/>
        </w:rPr>
        <w:t xml:space="preserve">           </w:t>
      </w:r>
      <w:r w:rsidR="00383130">
        <w:rPr>
          <w:rFonts w:ascii="Arial" w:hAnsi="Arial" w:cs="Arial"/>
          <w:sz w:val="22"/>
          <w:szCs w:val="22"/>
        </w:rPr>
        <w:t xml:space="preserve"> </w:t>
      </w:r>
      <w:r w:rsidR="00132D4D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132D4D"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161D5C11" w14:textId="77777777" w:rsidR="00882A7E" w:rsidRDefault="00E93429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1B0256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882A7E">
        <w:rPr>
          <w:rFonts w:ascii="Arial" w:hAnsi="Arial" w:cs="Arial"/>
          <w:sz w:val="22"/>
          <w:szCs w:val="22"/>
        </w:rPr>
        <w:t>explosive</w:t>
      </w:r>
      <w:proofErr w:type="spellEnd"/>
      <w:r w:rsidR="0088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2A7E">
        <w:rPr>
          <w:rFonts w:ascii="Arial" w:hAnsi="Arial" w:cs="Arial"/>
          <w:sz w:val="22"/>
          <w:szCs w:val="22"/>
        </w:rPr>
        <w:t>limits</w:t>
      </w:r>
      <w:proofErr w:type="spellEnd"/>
      <w:r w:rsidR="00882A7E">
        <w:rPr>
          <w:rFonts w:ascii="Arial" w:hAnsi="Arial" w:cs="Arial"/>
          <w:sz w:val="22"/>
          <w:szCs w:val="22"/>
        </w:rPr>
        <w:t>:</w:t>
      </w:r>
      <w:r w:rsidR="00F629E9">
        <w:rPr>
          <w:rFonts w:ascii="Arial" w:hAnsi="Arial" w:cs="Arial"/>
          <w:sz w:val="22"/>
          <w:szCs w:val="22"/>
        </w:rPr>
        <w:t xml:space="preserve">                                     </w:t>
      </w:r>
      <w:r w:rsidR="00132D4D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132D4D"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7F61C619" w14:textId="77777777" w:rsidR="00E93429" w:rsidRDefault="00E93429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1B0256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882A7E">
        <w:rPr>
          <w:rFonts w:ascii="Arial" w:hAnsi="Arial" w:cs="Arial"/>
          <w:sz w:val="22"/>
          <w:szCs w:val="22"/>
        </w:rPr>
        <w:t>partition</w:t>
      </w:r>
      <w:proofErr w:type="spellEnd"/>
      <w:r w:rsidR="0088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2A7E">
        <w:rPr>
          <w:rFonts w:ascii="Arial" w:hAnsi="Arial" w:cs="Arial"/>
          <w:sz w:val="22"/>
          <w:szCs w:val="22"/>
        </w:rPr>
        <w:t>coefficient</w:t>
      </w:r>
      <w:proofErr w:type="spellEnd"/>
      <w:r w:rsidR="00882A7E">
        <w:rPr>
          <w:rFonts w:ascii="Arial" w:hAnsi="Arial" w:cs="Arial"/>
          <w:sz w:val="22"/>
          <w:szCs w:val="22"/>
        </w:rPr>
        <w:t>: n-</w:t>
      </w:r>
      <w:proofErr w:type="spellStart"/>
      <w:r w:rsidR="00882A7E">
        <w:rPr>
          <w:rFonts w:ascii="Arial" w:hAnsi="Arial" w:cs="Arial"/>
          <w:sz w:val="22"/>
          <w:szCs w:val="22"/>
        </w:rPr>
        <w:t>octanol</w:t>
      </w:r>
      <w:proofErr w:type="spellEnd"/>
      <w:r w:rsidR="00882A7E">
        <w:rPr>
          <w:rFonts w:ascii="Arial" w:hAnsi="Arial" w:cs="Arial"/>
          <w:sz w:val="22"/>
          <w:szCs w:val="22"/>
        </w:rPr>
        <w:t>/water :</w:t>
      </w:r>
      <w:r w:rsidR="00F629E9">
        <w:rPr>
          <w:rFonts w:ascii="Arial" w:hAnsi="Arial" w:cs="Arial"/>
          <w:sz w:val="22"/>
          <w:szCs w:val="22"/>
        </w:rPr>
        <w:t xml:space="preserve">   </w:t>
      </w:r>
      <w:r w:rsidR="00132D4D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132D4D"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64F9A9B0" w14:textId="77777777" w:rsidR="00882A7E" w:rsidRDefault="00882A7E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evaporation</w:t>
      </w:r>
      <w:proofErr w:type="spellEnd"/>
      <w:r>
        <w:rPr>
          <w:rFonts w:ascii="Arial" w:hAnsi="Arial" w:cs="Arial"/>
          <w:sz w:val="22"/>
          <w:szCs w:val="22"/>
        </w:rPr>
        <w:t xml:space="preserve"> rate:</w:t>
      </w:r>
      <w:r w:rsidR="00F629E9">
        <w:rPr>
          <w:rFonts w:ascii="Arial" w:hAnsi="Arial" w:cs="Arial"/>
          <w:sz w:val="22"/>
          <w:szCs w:val="22"/>
        </w:rPr>
        <w:t xml:space="preserve">                                   </w:t>
      </w:r>
      <w:r w:rsidR="00132D4D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132D4D"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58EFA179" w14:textId="77777777" w:rsidR="00882A7E" w:rsidRDefault="00882A7E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vapor </w:t>
      </w:r>
      <w:proofErr w:type="spellStart"/>
      <w:r>
        <w:rPr>
          <w:rFonts w:ascii="Arial" w:hAnsi="Arial" w:cs="Arial"/>
          <w:sz w:val="22"/>
          <w:szCs w:val="22"/>
        </w:rPr>
        <w:t>density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F629E9">
        <w:rPr>
          <w:rFonts w:ascii="Arial" w:hAnsi="Arial" w:cs="Arial"/>
          <w:sz w:val="22"/>
          <w:szCs w:val="22"/>
        </w:rPr>
        <w:t xml:space="preserve">                                        </w:t>
      </w:r>
      <w:r w:rsidR="00132D4D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132D4D"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7C12854E" w14:textId="77777777" w:rsidR="00882A7E" w:rsidRDefault="00882A7E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oxidising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properties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F629E9">
        <w:rPr>
          <w:rFonts w:ascii="Arial" w:hAnsi="Arial" w:cs="Arial"/>
          <w:sz w:val="22"/>
          <w:szCs w:val="22"/>
        </w:rPr>
        <w:t xml:space="preserve">                              </w:t>
      </w:r>
      <w:r w:rsidR="00132D4D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132D4D"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6D91062E" w14:textId="77777777" w:rsidR="00E93429" w:rsidRDefault="00E93429" w:rsidP="00672F48">
      <w:pPr>
        <w:spacing w:before="40" w:after="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9.2. </w:t>
      </w:r>
      <w:proofErr w:type="spellStart"/>
      <w:r>
        <w:rPr>
          <w:rFonts w:ascii="Arial" w:hAnsi="Arial" w:cs="Arial"/>
          <w:b/>
          <w:sz w:val="22"/>
          <w:szCs w:val="22"/>
        </w:rPr>
        <w:t>O</w:t>
      </w:r>
      <w:r w:rsidR="008635D6">
        <w:rPr>
          <w:rFonts w:ascii="Arial" w:hAnsi="Arial" w:cs="Arial"/>
          <w:b/>
          <w:sz w:val="22"/>
          <w:szCs w:val="22"/>
        </w:rPr>
        <w:t>ther</w:t>
      </w:r>
      <w:proofErr w:type="spellEnd"/>
      <w:r w:rsidR="008635D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635D6">
        <w:rPr>
          <w:rFonts w:ascii="Arial" w:hAnsi="Arial" w:cs="Arial"/>
          <w:b/>
          <w:sz w:val="22"/>
          <w:szCs w:val="22"/>
        </w:rPr>
        <w:t>information</w:t>
      </w:r>
      <w:proofErr w:type="spellEnd"/>
      <w:r w:rsidR="008635D6">
        <w:rPr>
          <w:rFonts w:ascii="Arial" w:hAnsi="Arial" w:cs="Arial"/>
          <w:b/>
          <w:sz w:val="22"/>
          <w:szCs w:val="22"/>
        </w:rPr>
        <w:t>:</w:t>
      </w:r>
      <w:r w:rsidR="00F629E9">
        <w:rPr>
          <w:rFonts w:ascii="Arial" w:hAnsi="Arial" w:cs="Arial"/>
          <w:b/>
          <w:sz w:val="22"/>
          <w:szCs w:val="22"/>
        </w:rPr>
        <w:t xml:space="preserve">                          </w:t>
      </w:r>
      <w:r w:rsidR="00132D4D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132D4D"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6FA714DC" w14:textId="77777777" w:rsidR="008B6F4B" w:rsidRDefault="008B6F4B" w:rsidP="00672F4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E93429" w14:paraId="3AB8C9B4" w14:textId="77777777" w:rsidTr="00E93429">
        <w:tc>
          <w:tcPr>
            <w:tcW w:w="102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7D82964" w14:textId="77777777" w:rsidR="00E93429" w:rsidRDefault="00094986" w:rsidP="00882A7E">
            <w:pPr>
              <w:spacing w:before="40" w:after="40"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SECTION</w:t>
            </w:r>
            <w:r w:rsidR="00E93429">
              <w:rPr>
                <w:rFonts w:ascii="Arial" w:hAnsi="Arial" w:cs="Arial"/>
                <w:b/>
                <w:caps/>
                <w:szCs w:val="22"/>
              </w:rPr>
              <w:t xml:space="preserve"> </w:t>
            </w:r>
            <w:r w:rsidR="00E93429" w:rsidRPr="001B0256">
              <w:rPr>
                <w:rFonts w:ascii="Arial" w:hAnsi="Arial" w:cs="Arial"/>
                <w:b/>
                <w:caps/>
                <w:szCs w:val="22"/>
              </w:rPr>
              <w:t>10.</w:t>
            </w:r>
            <w:r w:rsidR="00E93429">
              <w:rPr>
                <w:rFonts w:ascii="Arial" w:hAnsi="Arial" w:cs="Arial"/>
                <w:b/>
                <w:caps/>
                <w:szCs w:val="22"/>
              </w:rPr>
              <w:t>:</w:t>
            </w:r>
            <w:r w:rsidR="00882A7E">
              <w:rPr>
                <w:rFonts w:ascii="Arial" w:hAnsi="Arial" w:cs="Arial"/>
                <w:b/>
                <w:caps/>
                <w:szCs w:val="22"/>
              </w:rPr>
              <w:t xml:space="preserve"> </w:t>
            </w:r>
            <w:proofErr w:type="spellStart"/>
            <w:r w:rsidR="00882A7E" w:rsidRPr="00882A7E">
              <w:rPr>
                <w:rFonts w:ascii="Arial" w:hAnsi="Arial" w:cs="Arial"/>
                <w:b/>
                <w:szCs w:val="22"/>
              </w:rPr>
              <w:t>S</w:t>
            </w:r>
            <w:r w:rsidR="00882A7E">
              <w:rPr>
                <w:rFonts w:ascii="Arial" w:hAnsi="Arial" w:cs="Arial"/>
                <w:b/>
                <w:szCs w:val="22"/>
              </w:rPr>
              <w:t>tability</w:t>
            </w:r>
            <w:proofErr w:type="spellEnd"/>
            <w:r w:rsidR="00882A7E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882A7E">
              <w:rPr>
                <w:rFonts w:ascii="Arial" w:hAnsi="Arial" w:cs="Arial"/>
                <w:b/>
                <w:szCs w:val="22"/>
              </w:rPr>
              <w:t>and</w:t>
            </w:r>
            <w:proofErr w:type="spellEnd"/>
            <w:r w:rsidR="00882A7E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882A7E">
              <w:rPr>
                <w:rFonts w:ascii="Arial" w:hAnsi="Arial" w:cs="Arial"/>
                <w:b/>
                <w:szCs w:val="22"/>
              </w:rPr>
              <w:t>reactivity</w:t>
            </w:r>
            <w:proofErr w:type="spellEnd"/>
          </w:p>
        </w:tc>
      </w:tr>
    </w:tbl>
    <w:p w14:paraId="5E1ED947" w14:textId="77777777" w:rsidR="00E93429" w:rsidRDefault="00E93429" w:rsidP="00CA1CE8">
      <w:pPr>
        <w:spacing w:before="40" w:after="40" w:line="276" w:lineRule="auto"/>
        <w:jc w:val="both"/>
        <w:rPr>
          <w:rFonts w:ascii="Arial" w:hAnsi="Arial" w:cs="Arial"/>
          <w:b/>
          <w:caps/>
          <w:sz w:val="22"/>
          <w:szCs w:val="22"/>
        </w:rPr>
      </w:pPr>
    </w:p>
    <w:p w14:paraId="60825F4B" w14:textId="77777777" w:rsidR="00132D4D" w:rsidRDefault="00CA1CE8" w:rsidP="00CA1CE8">
      <w:pPr>
        <w:spacing w:before="40" w:after="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10.1. </w:t>
      </w:r>
      <w:proofErr w:type="spellStart"/>
      <w:r w:rsidR="00882A7E">
        <w:rPr>
          <w:rFonts w:ascii="Arial" w:hAnsi="Arial" w:cs="Arial"/>
          <w:b/>
          <w:sz w:val="22"/>
          <w:szCs w:val="22"/>
        </w:rPr>
        <w:t>Reactivity</w:t>
      </w:r>
      <w:proofErr w:type="spellEnd"/>
      <w:r w:rsidR="00882A7E">
        <w:rPr>
          <w:rFonts w:ascii="Arial" w:hAnsi="Arial" w:cs="Arial"/>
          <w:b/>
          <w:sz w:val="22"/>
          <w:szCs w:val="22"/>
        </w:rPr>
        <w:t>:</w:t>
      </w:r>
      <w:r w:rsidR="00132D4D"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  <w:r w:rsidR="009D01DC">
        <w:rPr>
          <w:rFonts w:ascii="Arial" w:hAnsi="Arial" w:cs="Arial"/>
          <w:b/>
          <w:sz w:val="22"/>
          <w:szCs w:val="22"/>
        </w:rPr>
        <w:t xml:space="preserve"> </w:t>
      </w:r>
      <w:r w:rsidR="00132D4D">
        <w:rPr>
          <w:rFonts w:ascii="Arial" w:hAnsi="Arial" w:cs="Arial"/>
          <w:b/>
          <w:sz w:val="22"/>
          <w:szCs w:val="22"/>
        </w:rPr>
        <w:t xml:space="preserve"> </w:t>
      </w:r>
      <w:r w:rsidR="00FB016E" w:rsidRPr="00132D4D">
        <w:rPr>
          <w:rFonts w:ascii="Arial" w:hAnsi="Arial" w:cs="Arial"/>
          <w:sz w:val="22"/>
          <w:szCs w:val="22"/>
        </w:rPr>
        <w:t>N</w:t>
      </w:r>
      <w:r w:rsidR="00F961EA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F961EA">
        <w:rPr>
          <w:rFonts w:ascii="Arial" w:hAnsi="Arial" w:cs="Arial"/>
          <w:sz w:val="22"/>
          <w:szCs w:val="22"/>
        </w:rPr>
        <w:t>dangerous</w:t>
      </w:r>
      <w:proofErr w:type="spellEnd"/>
      <w:r w:rsidR="00F96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61EA">
        <w:rPr>
          <w:rFonts w:ascii="Arial" w:hAnsi="Arial" w:cs="Arial"/>
          <w:sz w:val="22"/>
          <w:szCs w:val="22"/>
        </w:rPr>
        <w:t>reactions</w:t>
      </w:r>
      <w:proofErr w:type="spellEnd"/>
      <w:r w:rsidR="00F96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61EA">
        <w:rPr>
          <w:rFonts w:ascii="Arial" w:hAnsi="Arial" w:cs="Arial"/>
          <w:sz w:val="22"/>
          <w:szCs w:val="22"/>
        </w:rPr>
        <w:t>known</w:t>
      </w:r>
      <w:proofErr w:type="spellEnd"/>
      <w:r w:rsidR="00F961EA">
        <w:rPr>
          <w:rFonts w:ascii="Arial" w:hAnsi="Arial" w:cs="Arial"/>
          <w:sz w:val="22"/>
          <w:szCs w:val="22"/>
        </w:rPr>
        <w:t>.</w:t>
      </w:r>
    </w:p>
    <w:p w14:paraId="048EACAC" w14:textId="77777777" w:rsidR="00CA1CE8" w:rsidRPr="008B6F4B" w:rsidRDefault="00CA1CE8" w:rsidP="00CA1CE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10.2. </w:t>
      </w:r>
      <w:r w:rsidR="00882A7E">
        <w:rPr>
          <w:rFonts w:ascii="Arial" w:hAnsi="Arial" w:cs="Arial"/>
          <w:b/>
          <w:sz w:val="22"/>
          <w:szCs w:val="22"/>
        </w:rPr>
        <w:t xml:space="preserve">Chemical </w:t>
      </w:r>
      <w:proofErr w:type="spellStart"/>
      <w:r w:rsidR="00882A7E">
        <w:rPr>
          <w:rFonts w:ascii="Arial" w:hAnsi="Arial" w:cs="Arial"/>
          <w:b/>
          <w:sz w:val="22"/>
          <w:szCs w:val="22"/>
        </w:rPr>
        <w:t>stability</w:t>
      </w:r>
      <w:proofErr w:type="spellEnd"/>
      <w:r w:rsidR="00882A7E">
        <w:rPr>
          <w:rFonts w:ascii="Arial" w:hAnsi="Arial" w:cs="Arial"/>
          <w:b/>
          <w:sz w:val="22"/>
          <w:szCs w:val="22"/>
        </w:rPr>
        <w:t>:</w:t>
      </w:r>
      <w:r w:rsidR="00132D4D">
        <w:rPr>
          <w:rFonts w:ascii="Arial" w:hAnsi="Arial" w:cs="Arial"/>
          <w:b/>
          <w:sz w:val="22"/>
          <w:szCs w:val="22"/>
        </w:rPr>
        <w:t xml:space="preserve">                       </w:t>
      </w:r>
      <w:r w:rsidR="00FB016E">
        <w:rPr>
          <w:rFonts w:ascii="Arial" w:hAnsi="Arial" w:cs="Arial"/>
          <w:b/>
          <w:sz w:val="22"/>
          <w:szCs w:val="22"/>
        </w:rPr>
        <w:t xml:space="preserve">        </w:t>
      </w:r>
      <w:proofErr w:type="spellStart"/>
      <w:r w:rsidR="00FB016E" w:rsidRPr="00FB016E">
        <w:rPr>
          <w:rFonts w:ascii="Arial" w:hAnsi="Arial" w:cs="Arial"/>
          <w:sz w:val="22"/>
          <w:szCs w:val="22"/>
        </w:rPr>
        <w:t>Stable</w:t>
      </w:r>
      <w:proofErr w:type="spellEnd"/>
      <w:r w:rsidR="00FB016E" w:rsidRPr="00FB01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016E" w:rsidRPr="00FB016E">
        <w:rPr>
          <w:rFonts w:ascii="Arial" w:hAnsi="Arial" w:cs="Arial"/>
          <w:sz w:val="22"/>
          <w:szCs w:val="22"/>
        </w:rPr>
        <w:t>under</w:t>
      </w:r>
      <w:proofErr w:type="spellEnd"/>
      <w:r w:rsidR="00FB016E" w:rsidRPr="00FB01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016E" w:rsidRPr="00FB016E">
        <w:rPr>
          <w:rFonts w:ascii="Arial" w:hAnsi="Arial" w:cs="Arial"/>
          <w:sz w:val="22"/>
          <w:szCs w:val="22"/>
        </w:rPr>
        <w:t>normal</w:t>
      </w:r>
      <w:proofErr w:type="spellEnd"/>
      <w:r w:rsidR="00FB016E" w:rsidRPr="00FB01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016E" w:rsidRPr="00FB016E">
        <w:rPr>
          <w:rFonts w:ascii="Arial" w:hAnsi="Arial" w:cs="Arial"/>
          <w:sz w:val="22"/>
          <w:szCs w:val="22"/>
        </w:rPr>
        <w:t>conditions</w:t>
      </w:r>
      <w:proofErr w:type="spellEnd"/>
      <w:r w:rsidR="00FB016E">
        <w:rPr>
          <w:rFonts w:ascii="Arial" w:hAnsi="Arial" w:cs="Arial"/>
          <w:b/>
          <w:sz w:val="22"/>
          <w:szCs w:val="22"/>
        </w:rPr>
        <w:t xml:space="preserve"> </w:t>
      </w:r>
      <w:r w:rsidR="00132D4D">
        <w:rPr>
          <w:rFonts w:ascii="Arial" w:hAnsi="Arial" w:cs="Arial"/>
          <w:b/>
          <w:sz w:val="22"/>
          <w:szCs w:val="22"/>
        </w:rPr>
        <w:t xml:space="preserve">           </w:t>
      </w:r>
    </w:p>
    <w:p w14:paraId="7082EF97" w14:textId="77777777" w:rsidR="009D01DC" w:rsidRDefault="00CA1CE8" w:rsidP="00FB016E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10.3. </w:t>
      </w:r>
      <w:proofErr w:type="spellStart"/>
      <w:r w:rsidR="00882A7E">
        <w:rPr>
          <w:rFonts w:ascii="Arial" w:hAnsi="Arial" w:cs="Arial"/>
          <w:b/>
          <w:sz w:val="22"/>
          <w:szCs w:val="22"/>
        </w:rPr>
        <w:t>Possibility</w:t>
      </w:r>
      <w:proofErr w:type="spellEnd"/>
      <w:r w:rsidR="00882A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82A7E">
        <w:rPr>
          <w:rFonts w:ascii="Arial" w:hAnsi="Arial" w:cs="Arial"/>
          <w:b/>
          <w:sz w:val="22"/>
          <w:szCs w:val="22"/>
        </w:rPr>
        <w:t>of</w:t>
      </w:r>
      <w:proofErr w:type="spellEnd"/>
      <w:r w:rsidR="00882A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82A7E">
        <w:rPr>
          <w:rFonts w:ascii="Arial" w:hAnsi="Arial" w:cs="Arial"/>
          <w:b/>
          <w:sz w:val="22"/>
          <w:szCs w:val="22"/>
        </w:rPr>
        <w:t>hazardous</w:t>
      </w:r>
      <w:proofErr w:type="spellEnd"/>
      <w:r w:rsidR="00882A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82A7E">
        <w:rPr>
          <w:rFonts w:ascii="Arial" w:hAnsi="Arial" w:cs="Arial"/>
          <w:b/>
          <w:sz w:val="22"/>
          <w:szCs w:val="22"/>
        </w:rPr>
        <w:t>reactions</w:t>
      </w:r>
      <w:proofErr w:type="spellEnd"/>
      <w:r w:rsidR="00882A7E">
        <w:rPr>
          <w:rFonts w:ascii="Arial" w:hAnsi="Arial" w:cs="Arial"/>
          <w:b/>
          <w:sz w:val="22"/>
          <w:szCs w:val="22"/>
        </w:rPr>
        <w:t>:</w:t>
      </w:r>
      <w:r w:rsidR="00FB016E">
        <w:rPr>
          <w:rFonts w:ascii="Arial" w:hAnsi="Arial" w:cs="Arial"/>
          <w:b/>
          <w:sz w:val="22"/>
          <w:szCs w:val="22"/>
        </w:rPr>
        <w:t xml:space="preserve">   </w:t>
      </w:r>
      <w:r w:rsidR="00FB016E" w:rsidRPr="00132D4D">
        <w:rPr>
          <w:rFonts w:ascii="Arial" w:hAnsi="Arial" w:cs="Arial"/>
          <w:sz w:val="22"/>
          <w:szCs w:val="22"/>
        </w:rPr>
        <w:t xml:space="preserve">No </w:t>
      </w:r>
      <w:proofErr w:type="spellStart"/>
      <w:r w:rsidR="00FB016E" w:rsidRPr="00132D4D">
        <w:rPr>
          <w:rFonts w:ascii="Arial" w:hAnsi="Arial" w:cs="Arial"/>
          <w:sz w:val="22"/>
          <w:szCs w:val="22"/>
        </w:rPr>
        <w:t>dangerous</w:t>
      </w:r>
      <w:proofErr w:type="spellEnd"/>
      <w:r w:rsidR="00FB016E" w:rsidRPr="00132D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016E" w:rsidRPr="00132D4D">
        <w:rPr>
          <w:rFonts w:ascii="Arial" w:hAnsi="Arial" w:cs="Arial"/>
          <w:sz w:val="22"/>
          <w:szCs w:val="22"/>
        </w:rPr>
        <w:t>reactions</w:t>
      </w:r>
      <w:proofErr w:type="spellEnd"/>
      <w:r w:rsidR="00FB016E" w:rsidRPr="00132D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016E" w:rsidRPr="00132D4D">
        <w:rPr>
          <w:rFonts w:ascii="Arial" w:hAnsi="Arial" w:cs="Arial"/>
          <w:sz w:val="22"/>
          <w:szCs w:val="22"/>
        </w:rPr>
        <w:t>known</w:t>
      </w:r>
      <w:proofErr w:type="spellEnd"/>
      <w:r w:rsidR="009D01DC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="00FB016E" w:rsidRPr="00FB016E">
        <w:rPr>
          <w:rFonts w:ascii="Arial" w:hAnsi="Arial" w:cs="Arial"/>
          <w:sz w:val="22"/>
          <w:szCs w:val="22"/>
        </w:rPr>
        <w:t>normal</w:t>
      </w:r>
      <w:proofErr w:type="spellEnd"/>
      <w:r w:rsidR="00FB016E" w:rsidRPr="00FB01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016E" w:rsidRPr="00FB016E">
        <w:rPr>
          <w:rFonts w:ascii="Arial" w:hAnsi="Arial" w:cs="Arial"/>
          <w:sz w:val="22"/>
          <w:szCs w:val="22"/>
        </w:rPr>
        <w:t>conditions</w:t>
      </w:r>
      <w:proofErr w:type="spellEnd"/>
      <w:r w:rsidR="009D01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01DC">
        <w:rPr>
          <w:rFonts w:ascii="Arial" w:hAnsi="Arial" w:cs="Arial"/>
          <w:sz w:val="22"/>
          <w:szCs w:val="22"/>
        </w:rPr>
        <w:t>of</w:t>
      </w:r>
      <w:proofErr w:type="spellEnd"/>
      <w:r w:rsidR="009D01DC">
        <w:rPr>
          <w:rFonts w:ascii="Arial" w:hAnsi="Arial" w:cs="Arial"/>
          <w:sz w:val="22"/>
          <w:szCs w:val="22"/>
        </w:rPr>
        <w:t xml:space="preserve">  </w:t>
      </w:r>
    </w:p>
    <w:p w14:paraId="6A2E5B08" w14:textId="77777777" w:rsidR="009D01DC" w:rsidRDefault="009D01DC" w:rsidP="009D01DC">
      <w:pPr>
        <w:spacing w:before="40" w:after="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use</w:t>
      </w:r>
    </w:p>
    <w:p w14:paraId="0F672065" w14:textId="77777777" w:rsidR="00EA7D92" w:rsidRDefault="00CA1CE8" w:rsidP="00CA1CE8">
      <w:pPr>
        <w:spacing w:before="40" w:after="4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 xml:space="preserve">10.4. </w:t>
      </w:r>
      <w:proofErr w:type="spellStart"/>
      <w:r w:rsidR="00882A7E">
        <w:rPr>
          <w:rFonts w:ascii="Arial" w:hAnsi="Arial" w:cs="Arial"/>
          <w:b/>
          <w:sz w:val="22"/>
          <w:szCs w:val="22"/>
        </w:rPr>
        <w:t>Conditions</w:t>
      </w:r>
      <w:proofErr w:type="spellEnd"/>
      <w:r w:rsidR="00882A7E">
        <w:rPr>
          <w:rFonts w:ascii="Arial" w:hAnsi="Arial" w:cs="Arial"/>
          <w:b/>
          <w:sz w:val="22"/>
          <w:szCs w:val="22"/>
        </w:rPr>
        <w:t xml:space="preserve"> to </w:t>
      </w:r>
      <w:proofErr w:type="spellStart"/>
      <w:r w:rsidR="00882A7E">
        <w:rPr>
          <w:rFonts w:ascii="Arial" w:hAnsi="Arial" w:cs="Arial"/>
          <w:b/>
          <w:sz w:val="22"/>
          <w:szCs w:val="22"/>
        </w:rPr>
        <w:t>avoid</w:t>
      </w:r>
      <w:proofErr w:type="spellEnd"/>
      <w:r w:rsidR="00882A7E">
        <w:rPr>
          <w:rFonts w:ascii="Arial" w:hAnsi="Arial" w:cs="Arial"/>
          <w:b/>
          <w:sz w:val="22"/>
          <w:szCs w:val="22"/>
        </w:rPr>
        <w:t>:</w:t>
      </w:r>
      <w:r w:rsidR="0013692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B016E">
        <w:rPr>
          <w:rFonts w:ascii="Arial" w:hAnsi="Arial" w:cs="Arial"/>
          <w:sz w:val="22"/>
          <w:szCs w:val="22"/>
          <w:lang w:eastAsia="en-US"/>
        </w:rPr>
        <w:t xml:space="preserve">                           </w:t>
      </w:r>
      <w:proofErr w:type="spellStart"/>
      <w:r w:rsidR="00FB016E" w:rsidRPr="00FB016E">
        <w:rPr>
          <w:rFonts w:ascii="Arial" w:hAnsi="Arial" w:cs="Arial"/>
          <w:sz w:val="22"/>
          <w:szCs w:val="22"/>
          <w:lang w:eastAsia="en-US"/>
        </w:rPr>
        <w:t>Not</w:t>
      </w:r>
      <w:proofErr w:type="spellEnd"/>
      <w:r w:rsidR="00FB016E" w:rsidRPr="00FB016E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FB016E" w:rsidRPr="00FB016E">
        <w:rPr>
          <w:rFonts w:ascii="Arial" w:hAnsi="Arial" w:cs="Arial"/>
          <w:sz w:val="22"/>
          <w:szCs w:val="22"/>
          <w:lang w:eastAsia="en-US"/>
        </w:rPr>
        <w:t>required</w:t>
      </w:r>
      <w:proofErr w:type="spellEnd"/>
      <w:r w:rsidR="00FB016E" w:rsidRPr="00FB016E">
        <w:rPr>
          <w:rFonts w:ascii="Arial" w:hAnsi="Arial" w:cs="Arial"/>
          <w:sz w:val="22"/>
          <w:szCs w:val="22"/>
          <w:lang w:eastAsia="en-US"/>
        </w:rPr>
        <w:t xml:space="preserve"> for </w:t>
      </w:r>
      <w:proofErr w:type="spellStart"/>
      <w:r w:rsidR="00FB016E" w:rsidRPr="00FB016E">
        <w:rPr>
          <w:rFonts w:ascii="Arial" w:hAnsi="Arial" w:cs="Arial"/>
          <w:sz w:val="22"/>
          <w:szCs w:val="22"/>
          <w:lang w:eastAsia="en-US"/>
        </w:rPr>
        <w:t>normal</w:t>
      </w:r>
      <w:proofErr w:type="spellEnd"/>
      <w:r w:rsidR="00FB016E" w:rsidRPr="00FB016E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FB016E" w:rsidRPr="00FB016E">
        <w:rPr>
          <w:rFonts w:ascii="Arial" w:hAnsi="Arial" w:cs="Arial"/>
          <w:sz w:val="22"/>
          <w:szCs w:val="22"/>
          <w:lang w:eastAsia="en-US"/>
        </w:rPr>
        <w:t>conditions</w:t>
      </w:r>
      <w:proofErr w:type="spellEnd"/>
      <w:r w:rsidR="00FB016E" w:rsidRPr="00FB016E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FB016E" w:rsidRPr="00FB016E">
        <w:rPr>
          <w:rFonts w:ascii="Arial" w:hAnsi="Arial" w:cs="Arial"/>
          <w:sz w:val="22"/>
          <w:szCs w:val="22"/>
          <w:lang w:eastAsia="en-US"/>
        </w:rPr>
        <w:t>of</w:t>
      </w:r>
      <w:proofErr w:type="spellEnd"/>
      <w:r w:rsidR="00FB016E" w:rsidRPr="00FB016E">
        <w:rPr>
          <w:rFonts w:ascii="Arial" w:hAnsi="Arial" w:cs="Arial"/>
          <w:sz w:val="22"/>
          <w:szCs w:val="22"/>
          <w:lang w:eastAsia="en-US"/>
        </w:rPr>
        <w:t xml:space="preserve"> use</w:t>
      </w:r>
      <w:r w:rsidR="00FB016E">
        <w:rPr>
          <w:rFonts w:ascii="Arial" w:hAnsi="Arial" w:cs="Arial"/>
          <w:sz w:val="22"/>
          <w:szCs w:val="22"/>
          <w:lang w:eastAsia="en-US"/>
        </w:rPr>
        <w:t xml:space="preserve">    </w:t>
      </w:r>
    </w:p>
    <w:p w14:paraId="0252780B" w14:textId="77777777" w:rsidR="00EA7D92" w:rsidRDefault="00EA7D92" w:rsidP="00EA7D92">
      <w:pPr>
        <w:spacing w:before="40" w:after="4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656BF">
        <w:rPr>
          <w:rFonts w:ascii="Arial" w:hAnsi="Arial" w:cs="Arial"/>
          <w:b/>
          <w:sz w:val="22"/>
          <w:szCs w:val="22"/>
          <w:lang w:eastAsia="en-US"/>
        </w:rPr>
        <w:t xml:space="preserve">10.5. Materials to </w:t>
      </w:r>
      <w:proofErr w:type="spellStart"/>
      <w:r w:rsidRPr="008656BF">
        <w:rPr>
          <w:rFonts w:ascii="Arial" w:hAnsi="Arial" w:cs="Arial"/>
          <w:b/>
          <w:sz w:val="22"/>
          <w:szCs w:val="22"/>
          <w:lang w:eastAsia="en-US"/>
        </w:rPr>
        <w:t>avoid</w:t>
      </w:r>
      <w:proofErr w:type="spellEnd"/>
      <w:r w:rsidRPr="008656BF">
        <w:rPr>
          <w:rFonts w:ascii="Arial" w:hAnsi="Arial" w:cs="Arial"/>
          <w:b/>
          <w:sz w:val="22"/>
          <w:szCs w:val="22"/>
          <w:lang w:eastAsia="en-US"/>
        </w:rPr>
        <w:t>: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                              </w:t>
      </w:r>
      <w:r>
        <w:rPr>
          <w:rFonts w:ascii="Arial" w:hAnsi="Arial" w:cs="Arial"/>
          <w:sz w:val="22"/>
          <w:szCs w:val="22"/>
          <w:lang w:eastAsia="en-US"/>
        </w:rPr>
        <w:t>N</w:t>
      </w:r>
      <w:r w:rsidRPr="008656BF">
        <w:rPr>
          <w:rFonts w:ascii="Arial" w:hAnsi="Arial" w:cs="Arial"/>
          <w:sz w:val="22"/>
          <w:szCs w:val="22"/>
          <w:lang w:eastAsia="en-US"/>
        </w:rPr>
        <w:t>o</w:t>
      </w:r>
    </w:p>
    <w:p w14:paraId="30D3FE10" w14:textId="77777777" w:rsidR="00CA1CE8" w:rsidRDefault="00EA7D92" w:rsidP="00CA1CE8">
      <w:pPr>
        <w:spacing w:before="40" w:after="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656BF">
        <w:rPr>
          <w:rFonts w:ascii="Arial" w:hAnsi="Arial" w:cs="Arial"/>
          <w:b/>
          <w:sz w:val="22"/>
          <w:szCs w:val="22"/>
          <w:lang w:eastAsia="en-US"/>
        </w:rPr>
        <w:t xml:space="preserve">10.6. </w:t>
      </w:r>
      <w:proofErr w:type="spellStart"/>
      <w:r w:rsidRPr="008656BF">
        <w:rPr>
          <w:rFonts w:ascii="Arial" w:hAnsi="Arial" w:cs="Arial"/>
          <w:b/>
          <w:sz w:val="22"/>
          <w:szCs w:val="22"/>
          <w:lang w:eastAsia="en-US"/>
        </w:rPr>
        <w:t>Hazardous</w:t>
      </w:r>
      <w:proofErr w:type="spellEnd"/>
      <w:r w:rsidRPr="008656BF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8656BF">
        <w:rPr>
          <w:rFonts w:ascii="Arial" w:hAnsi="Arial" w:cs="Arial"/>
          <w:b/>
          <w:sz w:val="22"/>
          <w:szCs w:val="22"/>
          <w:lang w:eastAsia="en-US"/>
        </w:rPr>
        <w:t>decomposition</w:t>
      </w:r>
      <w:proofErr w:type="spellEnd"/>
      <w:r w:rsidRPr="008656BF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8656BF">
        <w:rPr>
          <w:rFonts w:ascii="Arial" w:hAnsi="Arial" w:cs="Arial"/>
          <w:b/>
          <w:sz w:val="22"/>
          <w:szCs w:val="22"/>
          <w:lang w:eastAsia="en-US"/>
        </w:rPr>
        <w:t>products</w:t>
      </w:r>
      <w:proofErr w:type="spellEnd"/>
      <w:r w:rsidRPr="008656BF">
        <w:rPr>
          <w:rFonts w:ascii="Arial" w:hAnsi="Arial" w:cs="Arial"/>
          <w:b/>
          <w:sz w:val="22"/>
          <w:szCs w:val="22"/>
          <w:lang w:eastAsia="en-US"/>
        </w:rPr>
        <w:t>: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Not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know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FB016E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4FC66AE7" w14:textId="77777777" w:rsidR="008B6F4B" w:rsidRDefault="008B6F4B" w:rsidP="00CA1CE8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CA1CE8" w14:paraId="3F399553" w14:textId="77777777" w:rsidTr="00CA1CE8">
        <w:tc>
          <w:tcPr>
            <w:tcW w:w="102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A000E84" w14:textId="77777777" w:rsidR="00CA1CE8" w:rsidRDefault="00094986" w:rsidP="00882A7E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SECTION</w:t>
            </w:r>
            <w:r w:rsidR="00CA1CE8">
              <w:rPr>
                <w:rFonts w:ascii="Arial" w:hAnsi="Arial" w:cs="Arial"/>
                <w:b/>
                <w:caps/>
                <w:szCs w:val="22"/>
              </w:rPr>
              <w:t xml:space="preserve"> </w:t>
            </w:r>
            <w:r w:rsidR="00CA1CE8" w:rsidRPr="001B0256">
              <w:rPr>
                <w:rFonts w:ascii="Arial" w:hAnsi="Arial" w:cs="Arial"/>
                <w:b/>
                <w:caps/>
                <w:szCs w:val="22"/>
              </w:rPr>
              <w:t>11.</w:t>
            </w:r>
            <w:r w:rsidR="00CA1CE8">
              <w:rPr>
                <w:rFonts w:ascii="Arial" w:hAnsi="Arial" w:cs="Arial"/>
                <w:b/>
                <w:caps/>
                <w:szCs w:val="22"/>
              </w:rPr>
              <w:t>:</w:t>
            </w:r>
            <w:r w:rsidR="00882A7E">
              <w:rPr>
                <w:rFonts w:ascii="Arial" w:hAnsi="Arial" w:cs="Arial"/>
                <w:b/>
                <w:caps/>
                <w:szCs w:val="22"/>
              </w:rPr>
              <w:t xml:space="preserve"> </w:t>
            </w:r>
            <w:proofErr w:type="spellStart"/>
            <w:r w:rsidR="00882A7E" w:rsidRPr="00882A7E">
              <w:rPr>
                <w:rFonts w:ascii="Arial" w:hAnsi="Arial" w:cs="Arial"/>
                <w:b/>
                <w:szCs w:val="22"/>
              </w:rPr>
              <w:t>T</w:t>
            </w:r>
            <w:r w:rsidR="00882A7E">
              <w:rPr>
                <w:rFonts w:ascii="Arial" w:hAnsi="Arial" w:cs="Arial"/>
                <w:b/>
                <w:szCs w:val="22"/>
              </w:rPr>
              <w:t>oxicological</w:t>
            </w:r>
            <w:proofErr w:type="spellEnd"/>
            <w:r w:rsidR="00882A7E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882A7E">
              <w:rPr>
                <w:rFonts w:ascii="Arial" w:hAnsi="Arial" w:cs="Arial"/>
                <w:b/>
                <w:szCs w:val="22"/>
              </w:rPr>
              <w:t>information</w:t>
            </w:r>
            <w:proofErr w:type="spellEnd"/>
          </w:p>
        </w:tc>
      </w:tr>
    </w:tbl>
    <w:p w14:paraId="1F2273E9" w14:textId="77777777" w:rsidR="00E93429" w:rsidRDefault="00E93429" w:rsidP="000651C0">
      <w:pPr>
        <w:spacing w:before="40" w:after="4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7C5748F" w14:textId="77777777" w:rsidR="000651C0" w:rsidRDefault="000651C0" w:rsidP="000651C0">
      <w:pPr>
        <w:spacing w:before="40" w:after="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11.1. </w:t>
      </w:r>
      <w:proofErr w:type="spellStart"/>
      <w:r w:rsidR="00882A7E" w:rsidRPr="00882A7E">
        <w:rPr>
          <w:rFonts w:ascii="Arial" w:hAnsi="Arial" w:cs="Arial"/>
          <w:b/>
          <w:sz w:val="22"/>
          <w:szCs w:val="22"/>
        </w:rPr>
        <w:t>Toxicological</w:t>
      </w:r>
      <w:proofErr w:type="spellEnd"/>
      <w:r w:rsidR="00882A7E" w:rsidRPr="00882A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82A7E" w:rsidRPr="00882A7E">
        <w:rPr>
          <w:rFonts w:ascii="Arial" w:hAnsi="Arial" w:cs="Arial"/>
          <w:b/>
          <w:sz w:val="22"/>
          <w:szCs w:val="22"/>
        </w:rPr>
        <w:t>information</w:t>
      </w:r>
      <w:proofErr w:type="spellEnd"/>
      <w:r w:rsidR="00882A7E" w:rsidRPr="00882A7E">
        <w:rPr>
          <w:rFonts w:ascii="Arial" w:hAnsi="Arial" w:cs="Arial"/>
          <w:b/>
          <w:sz w:val="22"/>
          <w:szCs w:val="22"/>
        </w:rPr>
        <w:t xml:space="preserve"> </w:t>
      </w:r>
    </w:p>
    <w:p w14:paraId="3D154D4B" w14:textId="77777777" w:rsidR="000651C0" w:rsidRPr="007040B4" w:rsidRDefault="000651C0" w:rsidP="000651C0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7040B4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882A7E" w:rsidRPr="007040B4">
        <w:rPr>
          <w:rFonts w:ascii="Arial" w:hAnsi="Arial" w:cs="Arial"/>
          <w:sz w:val="22"/>
          <w:szCs w:val="22"/>
        </w:rPr>
        <w:t>Acute</w:t>
      </w:r>
      <w:proofErr w:type="spellEnd"/>
      <w:r w:rsidR="00882A7E" w:rsidRPr="007040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2A7E" w:rsidRPr="007040B4">
        <w:rPr>
          <w:rFonts w:ascii="Arial" w:hAnsi="Arial" w:cs="Arial"/>
          <w:sz w:val="22"/>
          <w:szCs w:val="22"/>
        </w:rPr>
        <w:t>oral</w:t>
      </w:r>
      <w:proofErr w:type="spellEnd"/>
      <w:r w:rsidR="00882A7E" w:rsidRPr="007040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2A7E" w:rsidRPr="007040B4">
        <w:rPr>
          <w:rFonts w:ascii="Arial" w:hAnsi="Arial" w:cs="Arial"/>
          <w:sz w:val="22"/>
          <w:szCs w:val="22"/>
        </w:rPr>
        <w:t>toxicity</w:t>
      </w:r>
      <w:proofErr w:type="spellEnd"/>
      <w:r w:rsidR="007040B4" w:rsidRPr="007040B4">
        <w:rPr>
          <w:rFonts w:ascii="Arial" w:hAnsi="Arial" w:cs="Arial"/>
          <w:sz w:val="22"/>
          <w:szCs w:val="22"/>
        </w:rPr>
        <w:t xml:space="preserve"> (LD</w:t>
      </w:r>
      <w:r w:rsidR="007040B4" w:rsidRPr="001B0256">
        <w:rPr>
          <w:rFonts w:ascii="Arial" w:hAnsi="Arial" w:cs="Arial"/>
          <w:sz w:val="22"/>
          <w:szCs w:val="22"/>
          <w:vertAlign w:val="subscript"/>
        </w:rPr>
        <w:t>50</w:t>
      </w:r>
      <w:r w:rsidR="007040B4" w:rsidRPr="007040B4">
        <w:rPr>
          <w:rFonts w:ascii="Arial" w:hAnsi="Arial" w:cs="Arial"/>
          <w:sz w:val="22"/>
          <w:szCs w:val="22"/>
        </w:rPr>
        <w:t>)</w:t>
      </w:r>
      <w:r w:rsidR="00882A7E" w:rsidRPr="007040B4">
        <w:rPr>
          <w:rFonts w:ascii="Arial" w:hAnsi="Arial" w:cs="Arial"/>
          <w:sz w:val="22"/>
          <w:szCs w:val="22"/>
        </w:rPr>
        <w:t>:</w:t>
      </w:r>
      <w:r w:rsidR="00D2785E">
        <w:rPr>
          <w:rFonts w:ascii="Arial" w:hAnsi="Arial" w:cs="Arial"/>
          <w:sz w:val="22"/>
          <w:szCs w:val="22"/>
        </w:rPr>
        <w:t xml:space="preserve">   </w:t>
      </w:r>
      <w:r w:rsidR="00526E0A">
        <w:rPr>
          <w:rFonts w:ascii="Arial" w:hAnsi="Arial" w:cs="Arial"/>
          <w:sz w:val="22"/>
          <w:szCs w:val="22"/>
        </w:rPr>
        <w:t xml:space="preserve">      </w:t>
      </w:r>
      <w:r w:rsidR="00D2785E">
        <w:rPr>
          <w:rFonts w:ascii="Arial" w:hAnsi="Arial" w:cs="Arial"/>
          <w:sz w:val="22"/>
          <w:szCs w:val="22"/>
        </w:rPr>
        <w:t xml:space="preserve">  </w:t>
      </w:r>
      <w:r w:rsidR="00526E0A">
        <w:rPr>
          <w:rFonts w:ascii="Arial" w:hAnsi="Arial" w:cs="Arial"/>
          <w:sz w:val="22"/>
          <w:szCs w:val="22"/>
        </w:rPr>
        <w:t xml:space="preserve">  </w:t>
      </w:r>
      <w:r w:rsidR="00526E0A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526E0A"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75430AB0" w14:textId="77777777" w:rsidR="000651C0" w:rsidRPr="007040B4" w:rsidRDefault="000651C0" w:rsidP="000651C0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7040B4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7040B4" w:rsidRPr="007040B4">
        <w:rPr>
          <w:rFonts w:ascii="Arial" w:hAnsi="Arial" w:cs="Arial"/>
          <w:sz w:val="22"/>
          <w:szCs w:val="22"/>
        </w:rPr>
        <w:t>Acute</w:t>
      </w:r>
      <w:proofErr w:type="spellEnd"/>
      <w:r w:rsidR="007040B4" w:rsidRPr="007040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40B4" w:rsidRPr="007040B4">
        <w:rPr>
          <w:rFonts w:ascii="Arial" w:hAnsi="Arial" w:cs="Arial"/>
          <w:sz w:val="22"/>
          <w:szCs w:val="22"/>
        </w:rPr>
        <w:t>dermal</w:t>
      </w:r>
      <w:proofErr w:type="spellEnd"/>
      <w:r w:rsidR="007040B4" w:rsidRPr="007040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40B4" w:rsidRPr="007040B4">
        <w:rPr>
          <w:rFonts w:ascii="Arial" w:hAnsi="Arial" w:cs="Arial"/>
          <w:sz w:val="22"/>
          <w:szCs w:val="22"/>
        </w:rPr>
        <w:t>toxicity</w:t>
      </w:r>
      <w:proofErr w:type="spellEnd"/>
      <w:r w:rsidR="007040B4" w:rsidRPr="007040B4">
        <w:rPr>
          <w:rFonts w:ascii="Arial" w:hAnsi="Arial" w:cs="Arial"/>
          <w:sz w:val="22"/>
          <w:szCs w:val="22"/>
        </w:rPr>
        <w:t xml:space="preserve"> (LD</w:t>
      </w:r>
      <w:r w:rsidR="007040B4" w:rsidRPr="001B0256">
        <w:rPr>
          <w:rFonts w:ascii="Arial" w:hAnsi="Arial" w:cs="Arial"/>
          <w:sz w:val="22"/>
          <w:szCs w:val="22"/>
          <w:vertAlign w:val="subscript"/>
        </w:rPr>
        <w:t>50</w:t>
      </w:r>
      <w:r w:rsidR="007040B4" w:rsidRPr="007040B4">
        <w:rPr>
          <w:rFonts w:ascii="Arial" w:hAnsi="Arial" w:cs="Arial"/>
          <w:sz w:val="22"/>
          <w:szCs w:val="22"/>
        </w:rPr>
        <w:t>):</w:t>
      </w:r>
      <w:r w:rsidR="00D2785E">
        <w:rPr>
          <w:rFonts w:ascii="Arial" w:hAnsi="Arial" w:cs="Arial"/>
          <w:sz w:val="22"/>
          <w:szCs w:val="22"/>
        </w:rPr>
        <w:t xml:space="preserve">    </w:t>
      </w:r>
      <w:r w:rsidR="00526E0A">
        <w:rPr>
          <w:rFonts w:ascii="Arial" w:hAnsi="Arial" w:cs="Arial"/>
          <w:sz w:val="22"/>
          <w:szCs w:val="22"/>
        </w:rPr>
        <w:t xml:space="preserve">    </w:t>
      </w:r>
      <w:r w:rsidR="00526E0A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526E0A"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27FDF6FA" w14:textId="77777777" w:rsidR="000651C0" w:rsidRDefault="000651C0" w:rsidP="000651C0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1B0256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7040B4">
        <w:rPr>
          <w:rFonts w:ascii="Arial" w:hAnsi="Arial" w:cs="Arial"/>
          <w:sz w:val="22"/>
          <w:szCs w:val="22"/>
        </w:rPr>
        <w:t>Acute</w:t>
      </w:r>
      <w:proofErr w:type="spellEnd"/>
      <w:r w:rsidR="007040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40B4">
        <w:rPr>
          <w:rFonts w:ascii="Arial" w:hAnsi="Arial" w:cs="Arial"/>
          <w:sz w:val="22"/>
          <w:szCs w:val="22"/>
        </w:rPr>
        <w:t>inhalative</w:t>
      </w:r>
      <w:proofErr w:type="spellEnd"/>
      <w:r w:rsidR="007040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40B4">
        <w:rPr>
          <w:rFonts w:ascii="Arial" w:hAnsi="Arial" w:cs="Arial"/>
          <w:sz w:val="22"/>
          <w:szCs w:val="22"/>
        </w:rPr>
        <w:t>toxicity</w:t>
      </w:r>
      <w:proofErr w:type="spellEnd"/>
      <w:r w:rsidRPr="001B0256">
        <w:rPr>
          <w:rFonts w:ascii="Arial" w:hAnsi="Arial" w:cs="Arial"/>
          <w:sz w:val="22"/>
          <w:szCs w:val="22"/>
        </w:rPr>
        <w:t>(LC</w:t>
      </w:r>
      <w:r w:rsidRPr="001B0256">
        <w:rPr>
          <w:rFonts w:ascii="Arial" w:hAnsi="Arial" w:cs="Arial"/>
          <w:sz w:val="22"/>
          <w:szCs w:val="22"/>
          <w:vertAlign w:val="subscript"/>
        </w:rPr>
        <w:t>50</w:t>
      </w:r>
      <w:r w:rsidRPr="001B0256">
        <w:rPr>
          <w:rFonts w:ascii="Arial" w:hAnsi="Arial" w:cs="Arial"/>
          <w:sz w:val="22"/>
          <w:szCs w:val="22"/>
        </w:rPr>
        <w:t>):</w:t>
      </w:r>
      <w:r w:rsidR="006D2376">
        <w:rPr>
          <w:rFonts w:ascii="Arial" w:hAnsi="Arial" w:cs="Arial"/>
          <w:sz w:val="22"/>
          <w:szCs w:val="22"/>
        </w:rPr>
        <w:t xml:space="preserve">   </w:t>
      </w:r>
      <w:r w:rsidR="00D2785E">
        <w:rPr>
          <w:rFonts w:ascii="Arial" w:hAnsi="Arial" w:cs="Arial"/>
          <w:sz w:val="22"/>
          <w:szCs w:val="22"/>
        </w:rPr>
        <w:t xml:space="preserve">  </w:t>
      </w:r>
      <w:r w:rsidR="00526E0A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526E0A"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54F8A42B" w14:textId="77777777" w:rsidR="007040B4" w:rsidRDefault="000651C0" w:rsidP="000651C0">
      <w:pPr>
        <w:spacing w:before="40" w:after="40" w:line="276" w:lineRule="auto"/>
        <w:jc w:val="both"/>
        <w:rPr>
          <w:rFonts w:ascii="Arial" w:hAnsi="Arial"/>
          <w:b/>
          <w:sz w:val="22"/>
        </w:rPr>
      </w:pPr>
      <w:r w:rsidRPr="001B0256">
        <w:rPr>
          <w:rFonts w:ascii="Arial" w:hAnsi="Arial"/>
          <w:b/>
          <w:sz w:val="22"/>
        </w:rPr>
        <w:t xml:space="preserve">- </w:t>
      </w:r>
      <w:proofErr w:type="spellStart"/>
      <w:r w:rsidR="007040B4">
        <w:rPr>
          <w:rFonts w:ascii="Arial" w:hAnsi="Arial"/>
          <w:b/>
          <w:sz w:val="22"/>
        </w:rPr>
        <w:t>Corrosion</w:t>
      </w:r>
      <w:proofErr w:type="spellEnd"/>
      <w:r w:rsidR="007040B4">
        <w:rPr>
          <w:rFonts w:ascii="Arial" w:hAnsi="Arial"/>
          <w:b/>
          <w:sz w:val="22"/>
        </w:rPr>
        <w:t>/</w:t>
      </w:r>
      <w:proofErr w:type="spellStart"/>
      <w:r w:rsidR="007040B4">
        <w:rPr>
          <w:rFonts w:ascii="Arial" w:hAnsi="Arial"/>
          <w:b/>
          <w:sz w:val="22"/>
        </w:rPr>
        <w:t>irritation</w:t>
      </w:r>
      <w:proofErr w:type="spellEnd"/>
    </w:p>
    <w:p w14:paraId="61BEED2C" w14:textId="77777777" w:rsidR="000651C0" w:rsidRPr="006D2376" w:rsidRDefault="000651C0" w:rsidP="000651C0">
      <w:pPr>
        <w:spacing w:before="40" w:after="40" w:line="276" w:lineRule="auto"/>
        <w:jc w:val="both"/>
        <w:rPr>
          <w:rFonts w:ascii="Arial" w:hAnsi="Arial"/>
          <w:sz w:val="22"/>
          <w:szCs w:val="22"/>
        </w:rPr>
      </w:pPr>
      <w:r w:rsidRPr="001B0256">
        <w:rPr>
          <w:rFonts w:ascii="Arial" w:hAnsi="Arial"/>
          <w:sz w:val="22"/>
        </w:rPr>
        <w:t xml:space="preserve">- </w:t>
      </w:r>
      <w:proofErr w:type="spellStart"/>
      <w:r w:rsidR="007040B4">
        <w:rPr>
          <w:rFonts w:ascii="Arial" w:hAnsi="Arial"/>
          <w:sz w:val="22"/>
        </w:rPr>
        <w:t>skin</w:t>
      </w:r>
      <w:proofErr w:type="spellEnd"/>
      <w:r w:rsidR="007040B4">
        <w:rPr>
          <w:rFonts w:ascii="Arial" w:hAnsi="Arial"/>
          <w:sz w:val="22"/>
        </w:rPr>
        <w:t xml:space="preserve"> </w:t>
      </w:r>
      <w:proofErr w:type="spellStart"/>
      <w:r w:rsidR="007040B4">
        <w:rPr>
          <w:rFonts w:ascii="Arial" w:hAnsi="Arial"/>
          <w:sz w:val="22"/>
        </w:rPr>
        <w:t>corrosion</w:t>
      </w:r>
      <w:proofErr w:type="spellEnd"/>
      <w:r w:rsidR="007040B4">
        <w:rPr>
          <w:rFonts w:ascii="Arial" w:hAnsi="Arial"/>
          <w:sz w:val="22"/>
        </w:rPr>
        <w:t>/</w:t>
      </w:r>
      <w:proofErr w:type="spellStart"/>
      <w:r w:rsidR="007040B4">
        <w:rPr>
          <w:rFonts w:ascii="Arial" w:hAnsi="Arial"/>
          <w:sz w:val="22"/>
        </w:rPr>
        <w:t>irritation</w:t>
      </w:r>
      <w:proofErr w:type="spellEnd"/>
      <w:r w:rsidR="007040B4">
        <w:rPr>
          <w:rFonts w:ascii="Arial" w:hAnsi="Arial"/>
          <w:sz w:val="22"/>
        </w:rPr>
        <w:t>:</w:t>
      </w:r>
      <w:r w:rsidR="00D2785E">
        <w:rPr>
          <w:rFonts w:ascii="Arial" w:hAnsi="Arial"/>
          <w:sz w:val="22"/>
        </w:rPr>
        <w:t xml:space="preserve">        </w:t>
      </w:r>
      <w:r w:rsidR="00526E0A">
        <w:rPr>
          <w:rFonts w:ascii="Arial" w:hAnsi="Arial"/>
          <w:sz w:val="22"/>
        </w:rPr>
        <w:t xml:space="preserve">        </w:t>
      </w:r>
      <w:proofErr w:type="spellStart"/>
      <w:r w:rsidR="00B87196" w:rsidRPr="007F6991">
        <w:rPr>
          <w:rFonts w:ascii="Arial" w:hAnsi="Arial" w:cs="Arial"/>
          <w:sz w:val="22"/>
          <w:szCs w:val="22"/>
        </w:rPr>
        <w:t>Prolonged</w:t>
      </w:r>
      <w:proofErr w:type="spellEnd"/>
      <w:r w:rsidR="00B87196" w:rsidRPr="007F69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7196" w:rsidRPr="007F6991">
        <w:rPr>
          <w:rFonts w:ascii="Arial" w:hAnsi="Arial" w:cs="Arial"/>
          <w:sz w:val="22"/>
          <w:szCs w:val="22"/>
        </w:rPr>
        <w:t>exsposure</w:t>
      </w:r>
      <w:proofErr w:type="spellEnd"/>
      <w:r w:rsidR="00B87196" w:rsidRPr="007F69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7196" w:rsidRPr="007F6991">
        <w:rPr>
          <w:rFonts w:ascii="Arial" w:hAnsi="Arial" w:cs="Arial"/>
          <w:sz w:val="22"/>
          <w:szCs w:val="22"/>
        </w:rPr>
        <w:t>may</w:t>
      </w:r>
      <w:proofErr w:type="spellEnd"/>
      <w:r w:rsidR="00B87196" w:rsidRPr="007F69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7196" w:rsidRPr="007F6991">
        <w:rPr>
          <w:rFonts w:ascii="Arial" w:hAnsi="Arial" w:cs="Arial"/>
          <w:sz w:val="22"/>
          <w:szCs w:val="22"/>
        </w:rPr>
        <w:t>cause</w:t>
      </w:r>
      <w:proofErr w:type="spellEnd"/>
      <w:r w:rsidR="00B87196" w:rsidRPr="007F69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7196" w:rsidRPr="007F6991">
        <w:rPr>
          <w:rFonts w:ascii="Arial" w:hAnsi="Arial" w:cs="Arial"/>
          <w:sz w:val="22"/>
          <w:szCs w:val="22"/>
        </w:rPr>
        <w:t>mild</w:t>
      </w:r>
      <w:proofErr w:type="spellEnd"/>
      <w:r w:rsidR="00B87196" w:rsidRPr="007F699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87196" w:rsidRPr="007F6991">
        <w:rPr>
          <w:rFonts w:ascii="Arial" w:hAnsi="Arial" w:cs="Arial"/>
          <w:sz w:val="22"/>
          <w:szCs w:val="22"/>
        </w:rPr>
        <w:t>transient</w:t>
      </w:r>
      <w:proofErr w:type="spellEnd"/>
      <w:r w:rsidR="00B87196" w:rsidRPr="007F69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7196" w:rsidRPr="007F6991">
        <w:rPr>
          <w:rFonts w:ascii="Arial" w:hAnsi="Arial" w:cs="Arial"/>
          <w:sz w:val="22"/>
          <w:szCs w:val="22"/>
        </w:rPr>
        <w:t>irritation</w:t>
      </w:r>
      <w:proofErr w:type="spellEnd"/>
    </w:p>
    <w:p w14:paraId="749D8BDF" w14:textId="77777777" w:rsidR="00B87196" w:rsidRDefault="000651C0" w:rsidP="000651C0">
      <w:pPr>
        <w:spacing w:before="40" w:after="40" w:line="276" w:lineRule="auto"/>
        <w:jc w:val="both"/>
        <w:rPr>
          <w:rFonts w:ascii="Arial" w:hAnsi="Arial"/>
          <w:sz w:val="22"/>
        </w:rPr>
      </w:pPr>
      <w:r w:rsidRPr="001B0256">
        <w:rPr>
          <w:rFonts w:ascii="Arial" w:hAnsi="Arial"/>
          <w:sz w:val="22"/>
        </w:rPr>
        <w:t xml:space="preserve">- </w:t>
      </w:r>
      <w:proofErr w:type="spellStart"/>
      <w:r w:rsidR="007040B4">
        <w:rPr>
          <w:rFonts w:ascii="Arial" w:hAnsi="Arial"/>
          <w:sz w:val="22"/>
        </w:rPr>
        <w:t>serious</w:t>
      </w:r>
      <w:proofErr w:type="spellEnd"/>
      <w:r w:rsidR="007040B4">
        <w:rPr>
          <w:rFonts w:ascii="Arial" w:hAnsi="Arial"/>
          <w:sz w:val="22"/>
        </w:rPr>
        <w:t xml:space="preserve"> </w:t>
      </w:r>
      <w:proofErr w:type="spellStart"/>
      <w:r w:rsidR="007040B4">
        <w:rPr>
          <w:rFonts w:ascii="Arial" w:hAnsi="Arial"/>
          <w:sz w:val="22"/>
        </w:rPr>
        <w:t>eye</w:t>
      </w:r>
      <w:proofErr w:type="spellEnd"/>
      <w:r w:rsidR="007040B4">
        <w:rPr>
          <w:rFonts w:ascii="Arial" w:hAnsi="Arial"/>
          <w:sz w:val="22"/>
        </w:rPr>
        <w:t xml:space="preserve"> </w:t>
      </w:r>
      <w:proofErr w:type="spellStart"/>
      <w:r w:rsidR="007040B4">
        <w:rPr>
          <w:rFonts w:ascii="Arial" w:hAnsi="Arial"/>
          <w:sz w:val="22"/>
        </w:rPr>
        <w:t>damage</w:t>
      </w:r>
      <w:proofErr w:type="spellEnd"/>
      <w:r w:rsidR="007040B4">
        <w:rPr>
          <w:rFonts w:ascii="Arial" w:hAnsi="Arial"/>
          <w:sz w:val="22"/>
        </w:rPr>
        <w:t>/</w:t>
      </w:r>
      <w:proofErr w:type="spellStart"/>
      <w:r w:rsidR="007040B4">
        <w:rPr>
          <w:rFonts w:ascii="Arial" w:hAnsi="Arial"/>
          <w:sz w:val="22"/>
        </w:rPr>
        <w:t>irritation</w:t>
      </w:r>
      <w:proofErr w:type="spellEnd"/>
      <w:r w:rsidR="007040B4">
        <w:rPr>
          <w:rFonts w:ascii="Arial" w:hAnsi="Arial"/>
          <w:sz w:val="22"/>
        </w:rPr>
        <w:t>:</w:t>
      </w:r>
      <w:r w:rsidR="00526E0A">
        <w:rPr>
          <w:rFonts w:ascii="Arial" w:hAnsi="Arial"/>
          <w:sz w:val="22"/>
        </w:rPr>
        <w:t xml:space="preserve">      </w:t>
      </w:r>
      <w:proofErr w:type="spellStart"/>
      <w:r w:rsidR="00626247" w:rsidRPr="007F6991">
        <w:rPr>
          <w:rFonts w:ascii="Arial" w:hAnsi="Arial" w:cs="Arial"/>
          <w:sz w:val="22"/>
          <w:szCs w:val="22"/>
          <w:lang w:eastAsia="en-US"/>
        </w:rPr>
        <w:t>Direct</w:t>
      </w:r>
      <w:proofErr w:type="spellEnd"/>
      <w:r w:rsidR="00626247" w:rsidRPr="007F699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626247" w:rsidRPr="007F6991">
        <w:rPr>
          <w:rFonts w:ascii="Arial" w:hAnsi="Arial" w:cs="Arial"/>
          <w:sz w:val="22"/>
          <w:szCs w:val="22"/>
          <w:lang w:eastAsia="en-US"/>
        </w:rPr>
        <w:t>contact</w:t>
      </w:r>
      <w:proofErr w:type="spellEnd"/>
      <w:r w:rsidR="00626247" w:rsidRPr="007F699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626247" w:rsidRPr="007F6991">
        <w:rPr>
          <w:rFonts w:ascii="Arial" w:hAnsi="Arial" w:cs="Arial"/>
          <w:sz w:val="22"/>
          <w:szCs w:val="22"/>
          <w:lang w:eastAsia="en-US"/>
        </w:rPr>
        <w:t>may</w:t>
      </w:r>
      <w:proofErr w:type="spellEnd"/>
      <w:r w:rsidR="00626247" w:rsidRPr="007F699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626247" w:rsidRPr="007F6991">
        <w:rPr>
          <w:rFonts w:ascii="Arial" w:hAnsi="Arial" w:cs="Arial"/>
          <w:sz w:val="22"/>
          <w:szCs w:val="22"/>
          <w:lang w:eastAsia="en-US"/>
        </w:rPr>
        <w:t>cause</w:t>
      </w:r>
      <w:proofErr w:type="spellEnd"/>
      <w:r w:rsidR="00626247" w:rsidRPr="007F699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626247" w:rsidRPr="007F6991">
        <w:rPr>
          <w:rFonts w:ascii="Arial" w:hAnsi="Arial" w:cs="Arial"/>
          <w:sz w:val="22"/>
          <w:szCs w:val="22"/>
          <w:lang w:eastAsia="en-US"/>
        </w:rPr>
        <w:t>transient</w:t>
      </w:r>
      <w:proofErr w:type="spellEnd"/>
      <w:r w:rsidR="00626247" w:rsidRPr="007F699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626247" w:rsidRPr="007F6991">
        <w:rPr>
          <w:rFonts w:ascii="Arial" w:hAnsi="Arial" w:cs="Arial"/>
          <w:sz w:val="22"/>
          <w:szCs w:val="22"/>
          <w:lang w:eastAsia="en-US"/>
        </w:rPr>
        <w:t>superficial</w:t>
      </w:r>
      <w:proofErr w:type="spellEnd"/>
      <w:r w:rsidR="00626247" w:rsidRPr="007F699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626247" w:rsidRPr="007F6991">
        <w:rPr>
          <w:rFonts w:ascii="Arial" w:hAnsi="Arial" w:cs="Arial"/>
          <w:sz w:val="22"/>
          <w:szCs w:val="22"/>
          <w:lang w:eastAsia="en-US"/>
        </w:rPr>
        <w:t>irritation</w:t>
      </w:r>
      <w:proofErr w:type="spellEnd"/>
    </w:p>
    <w:p w14:paraId="5B0BD083" w14:textId="77777777" w:rsidR="000651C0" w:rsidRDefault="000651C0" w:rsidP="000651C0">
      <w:pPr>
        <w:spacing w:before="40" w:after="40" w:line="276" w:lineRule="auto"/>
        <w:jc w:val="both"/>
        <w:rPr>
          <w:rFonts w:ascii="Arial" w:hAnsi="Arial"/>
          <w:b/>
          <w:sz w:val="22"/>
        </w:rPr>
      </w:pPr>
      <w:r w:rsidRPr="001B0256">
        <w:rPr>
          <w:rFonts w:ascii="Arial" w:hAnsi="Arial"/>
          <w:b/>
          <w:sz w:val="22"/>
        </w:rPr>
        <w:t xml:space="preserve">- </w:t>
      </w:r>
      <w:proofErr w:type="spellStart"/>
      <w:r w:rsidR="007040B4">
        <w:rPr>
          <w:rFonts w:ascii="Arial" w:hAnsi="Arial"/>
          <w:b/>
          <w:sz w:val="22"/>
        </w:rPr>
        <w:t>Sensitization</w:t>
      </w:r>
      <w:proofErr w:type="spellEnd"/>
    </w:p>
    <w:p w14:paraId="6F4B1E02" w14:textId="77777777" w:rsidR="007040B4" w:rsidRDefault="007040B4" w:rsidP="007040B4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1B0256">
        <w:rPr>
          <w:rFonts w:ascii="Arial" w:hAnsi="Arial"/>
          <w:sz w:val="22"/>
        </w:rPr>
        <w:t xml:space="preserve">- </w:t>
      </w:r>
      <w:proofErr w:type="spellStart"/>
      <w:r>
        <w:rPr>
          <w:rFonts w:ascii="Arial" w:hAnsi="Arial"/>
          <w:sz w:val="22"/>
        </w:rPr>
        <w:t>respiratory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skin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sensitization</w:t>
      </w:r>
      <w:proofErr w:type="spellEnd"/>
      <w:r>
        <w:rPr>
          <w:rFonts w:ascii="Arial" w:hAnsi="Arial"/>
          <w:sz w:val="22"/>
        </w:rPr>
        <w:t>:</w:t>
      </w:r>
      <w:r w:rsidR="00526E0A" w:rsidRPr="00526E0A">
        <w:rPr>
          <w:rFonts w:ascii="Arial" w:hAnsi="Arial" w:cs="Arial"/>
          <w:sz w:val="22"/>
          <w:szCs w:val="22"/>
        </w:rPr>
        <w:t xml:space="preserve"> </w:t>
      </w:r>
      <w:r w:rsidR="00A512B5">
        <w:rPr>
          <w:rFonts w:ascii="Arial" w:hAnsi="Arial" w:cs="Arial"/>
          <w:sz w:val="22"/>
          <w:szCs w:val="22"/>
        </w:rPr>
        <w:t xml:space="preserve"> </w:t>
      </w:r>
      <w:r w:rsidR="00526E0A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526E0A"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2FCB2C90" w14:textId="77777777" w:rsidR="00BB7782" w:rsidRDefault="00BB7782" w:rsidP="007040B4">
      <w:pPr>
        <w:spacing w:before="40" w:after="40" w:line="276" w:lineRule="auto"/>
        <w:jc w:val="both"/>
        <w:rPr>
          <w:rFonts w:ascii="Arial" w:hAnsi="Arial"/>
          <w:sz w:val="22"/>
        </w:rPr>
      </w:pPr>
      <w:r w:rsidRPr="007414CA">
        <w:rPr>
          <w:rFonts w:ascii="Arial" w:hAnsi="Arial"/>
          <w:b/>
          <w:sz w:val="22"/>
        </w:rPr>
        <w:t xml:space="preserve">- </w:t>
      </w:r>
      <w:proofErr w:type="spellStart"/>
      <w:r w:rsidRPr="007414CA">
        <w:rPr>
          <w:rFonts w:ascii="Arial" w:hAnsi="Arial"/>
          <w:b/>
          <w:sz w:val="22"/>
        </w:rPr>
        <w:t>Carcinogenicity</w:t>
      </w:r>
      <w:proofErr w:type="spellEnd"/>
      <w:r w:rsidRPr="007414CA">
        <w:rPr>
          <w:rFonts w:ascii="Arial" w:hAnsi="Arial"/>
          <w:b/>
          <w:sz w:val="22"/>
        </w:rPr>
        <w:t>:</w:t>
      </w:r>
      <w:r>
        <w:rPr>
          <w:rFonts w:ascii="Arial" w:hAnsi="Arial"/>
          <w:sz w:val="22"/>
        </w:rPr>
        <w:t xml:space="preserve">                         </w:t>
      </w:r>
      <w:r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Pr="00132D4D">
        <w:rPr>
          <w:rFonts w:ascii="Arial" w:hAnsi="Arial" w:cs="Arial"/>
          <w:sz w:val="22"/>
          <w:szCs w:val="22"/>
        </w:rPr>
        <w:t>available</w:t>
      </w:r>
      <w:proofErr w:type="spellEnd"/>
      <w:r>
        <w:rPr>
          <w:rFonts w:ascii="Arial" w:hAnsi="Arial"/>
          <w:b/>
          <w:sz w:val="22"/>
        </w:rPr>
        <w:t xml:space="preserve">  </w:t>
      </w:r>
      <w:r>
        <w:rPr>
          <w:rFonts w:ascii="Arial" w:hAnsi="Arial"/>
          <w:sz w:val="22"/>
        </w:rPr>
        <w:t xml:space="preserve">  </w:t>
      </w:r>
    </w:p>
    <w:p w14:paraId="20795147" w14:textId="77777777" w:rsidR="004D59B1" w:rsidRDefault="00BD4B68" w:rsidP="000651C0">
      <w:pPr>
        <w:spacing w:before="40" w:after="40" w:line="276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- </w:t>
      </w:r>
      <w:proofErr w:type="spellStart"/>
      <w:r>
        <w:rPr>
          <w:rFonts w:ascii="Arial" w:hAnsi="Arial"/>
          <w:b/>
          <w:sz w:val="22"/>
        </w:rPr>
        <w:t>Germ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cell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mutagenicity</w:t>
      </w:r>
      <w:proofErr w:type="spellEnd"/>
      <w:r>
        <w:rPr>
          <w:rFonts w:ascii="Arial" w:hAnsi="Arial"/>
          <w:b/>
          <w:sz w:val="22"/>
        </w:rPr>
        <w:t>:</w:t>
      </w:r>
      <w:r w:rsidR="00A512B5">
        <w:rPr>
          <w:rFonts w:ascii="Arial" w:hAnsi="Arial"/>
          <w:b/>
          <w:sz w:val="22"/>
        </w:rPr>
        <w:t xml:space="preserve">            </w:t>
      </w:r>
      <w:r w:rsidR="00A512B5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A512B5" w:rsidRPr="00132D4D">
        <w:rPr>
          <w:rFonts w:ascii="Arial" w:hAnsi="Arial" w:cs="Arial"/>
          <w:sz w:val="22"/>
          <w:szCs w:val="22"/>
        </w:rPr>
        <w:t>available</w:t>
      </w:r>
      <w:proofErr w:type="spellEnd"/>
      <w:r w:rsidR="00A512B5">
        <w:rPr>
          <w:rFonts w:ascii="Arial" w:hAnsi="Arial"/>
          <w:b/>
          <w:sz w:val="22"/>
        </w:rPr>
        <w:t xml:space="preserve">  </w:t>
      </w:r>
    </w:p>
    <w:p w14:paraId="692FD6C6" w14:textId="77777777" w:rsidR="00BD4B68" w:rsidRDefault="00BD4B68" w:rsidP="000651C0">
      <w:pPr>
        <w:spacing w:before="40" w:after="40" w:line="276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- </w:t>
      </w:r>
      <w:proofErr w:type="spellStart"/>
      <w:r>
        <w:rPr>
          <w:rFonts w:ascii="Arial" w:hAnsi="Arial"/>
          <w:b/>
          <w:sz w:val="22"/>
        </w:rPr>
        <w:t>Repeated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dose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toxicity</w:t>
      </w:r>
      <w:proofErr w:type="spellEnd"/>
      <w:r>
        <w:rPr>
          <w:rFonts w:ascii="Arial" w:hAnsi="Arial"/>
          <w:b/>
          <w:sz w:val="22"/>
        </w:rPr>
        <w:t>:</w:t>
      </w:r>
      <w:r w:rsidR="00A512B5">
        <w:rPr>
          <w:rFonts w:ascii="Arial" w:hAnsi="Arial"/>
          <w:b/>
          <w:sz w:val="22"/>
        </w:rPr>
        <w:t xml:space="preserve">            </w:t>
      </w:r>
      <w:r w:rsidR="00A512B5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A512B5" w:rsidRPr="00132D4D">
        <w:rPr>
          <w:rFonts w:ascii="Arial" w:hAnsi="Arial" w:cs="Arial"/>
          <w:sz w:val="22"/>
          <w:szCs w:val="22"/>
        </w:rPr>
        <w:t>available</w:t>
      </w:r>
      <w:proofErr w:type="spellEnd"/>
      <w:r w:rsidR="00A512B5">
        <w:rPr>
          <w:rFonts w:ascii="Arial" w:hAnsi="Arial"/>
          <w:b/>
          <w:sz w:val="22"/>
        </w:rPr>
        <w:t xml:space="preserve">   </w:t>
      </w:r>
    </w:p>
    <w:p w14:paraId="6B4F5CCB" w14:textId="77777777" w:rsidR="00BD4B68" w:rsidRDefault="00BD4B68" w:rsidP="000651C0">
      <w:pPr>
        <w:spacing w:before="40" w:after="40" w:line="276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- </w:t>
      </w:r>
      <w:proofErr w:type="spellStart"/>
      <w:r>
        <w:rPr>
          <w:rFonts w:ascii="Arial" w:hAnsi="Arial"/>
          <w:b/>
          <w:sz w:val="22"/>
        </w:rPr>
        <w:t>Reproductive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toxicity</w:t>
      </w:r>
      <w:proofErr w:type="spellEnd"/>
      <w:r>
        <w:rPr>
          <w:rFonts w:ascii="Arial" w:hAnsi="Arial"/>
          <w:b/>
          <w:sz w:val="22"/>
        </w:rPr>
        <w:t>:</w:t>
      </w:r>
      <w:r w:rsidR="00A512B5">
        <w:rPr>
          <w:rFonts w:ascii="Arial" w:hAnsi="Arial"/>
          <w:b/>
          <w:sz w:val="22"/>
        </w:rPr>
        <w:t xml:space="preserve">               </w:t>
      </w:r>
      <w:r w:rsidR="00A512B5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A512B5" w:rsidRPr="00132D4D">
        <w:rPr>
          <w:rFonts w:ascii="Arial" w:hAnsi="Arial" w:cs="Arial"/>
          <w:sz w:val="22"/>
          <w:szCs w:val="22"/>
        </w:rPr>
        <w:t>available</w:t>
      </w:r>
      <w:proofErr w:type="spellEnd"/>
      <w:r w:rsidR="00A512B5">
        <w:rPr>
          <w:rFonts w:ascii="Arial" w:hAnsi="Arial"/>
          <w:b/>
          <w:sz w:val="22"/>
        </w:rPr>
        <w:t xml:space="preserve">  </w:t>
      </w:r>
    </w:p>
    <w:p w14:paraId="5EA7C30B" w14:textId="77777777" w:rsidR="00C64768" w:rsidRDefault="00C64768" w:rsidP="000651C0">
      <w:pPr>
        <w:spacing w:before="40" w:after="40" w:line="276" w:lineRule="auto"/>
        <w:jc w:val="both"/>
        <w:rPr>
          <w:rFonts w:ascii="Arial" w:hAnsi="Arial"/>
          <w:b/>
          <w:sz w:val="22"/>
        </w:rPr>
      </w:pPr>
    </w:p>
    <w:p w14:paraId="64F25B07" w14:textId="77777777" w:rsidR="002F07A4" w:rsidRDefault="002F07A4" w:rsidP="000651C0">
      <w:pPr>
        <w:spacing w:before="40" w:after="40" w:line="276" w:lineRule="auto"/>
        <w:jc w:val="both"/>
        <w:rPr>
          <w:rFonts w:ascii="Arial" w:hAnsi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4D59B1" w14:paraId="1947E2C7" w14:textId="77777777" w:rsidTr="004D59B1">
        <w:tc>
          <w:tcPr>
            <w:tcW w:w="102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09B1A2C" w14:textId="77777777" w:rsidR="004D59B1" w:rsidRDefault="00094986" w:rsidP="00275271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SECTION</w:t>
            </w:r>
            <w:r w:rsidR="004D59B1">
              <w:rPr>
                <w:rFonts w:ascii="Arial" w:hAnsi="Arial" w:cs="Arial"/>
                <w:b/>
                <w:caps/>
                <w:szCs w:val="22"/>
              </w:rPr>
              <w:t xml:space="preserve"> </w:t>
            </w:r>
            <w:r w:rsidR="004D59B1" w:rsidRPr="001B0256">
              <w:rPr>
                <w:rFonts w:ascii="Arial" w:hAnsi="Arial" w:cs="Arial"/>
                <w:b/>
                <w:caps/>
                <w:szCs w:val="22"/>
              </w:rPr>
              <w:t>12.</w:t>
            </w:r>
            <w:r w:rsidR="004D59B1">
              <w:rPr>
                <w:rFonts w:ascii="Arial" w:hAnsi="Arial" w:cs="Arial"/>
                <w:b/>
                <w:caps/>
                <w:szCs w:val="22"/>
              </w:rPr>
              <w:t xml:space="preserve">: </w:t>
            </w:r>
            <w:proofErr w:type="spellStart"/>
            <w:r w:rsidR="00275271" w:rsidRPr="00275271">
              <w:rPr>
                <w:rFonts w:ascii="Arial" w:hAnsi="Arial" w:cs="Arial"/>
                <w:b/>
                <w:szCs w:val="22"/>
              </w:rPr>
              <w:t>E</w:t>
            </w:r>
            <w:r w:rsidR="00275271">
              <w:rPr>
                <w:rFonts w:ascii="Arial" w:hAnsi="Arial" w:cs="Arial"/>
                <w:b/>
                <w:szCs w:val="22"/>
              </w:rPr>
              <w:t>cological</w:t>
            </w:r>
            <w:proofErr w:type="spellEnd"/>
            <w:r w:rsidR="00275271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275271">
              <w:rPr>
                <w:rFonts w:ascii="Arial" w:hAnsi="Arial" w:cs="Arial"/>
                <w:b/>
                <w:szCs w:val="22"/>
              </w:rPr>
              <w:t>information</w:t>
            </w:r>
            <w:proofErr w:type="spellEnd"/>
          </w:p>
        </w:tc>
      </w:tr>
    </w:tbl>
    <w:p w14:paraId="75D3A922" w14:textId="77777777" w:rsidR="004D59B1" w:rsidRDefault="004D59B1" w:rsidP="000651C0">
      <w:pPr>
        <w:spacing w:before="40" w:after="40" w:line="276" w:lineRule="auto"/>
        <w:jc w:val="both"/>
        <w:rPr>
          <w:rFonts w:ascii="Arial" w:hAnsi="Arial"/>
          <w:b/>
          <w:sz w:val="22"/>
        </w:rPr>
      </w:pPr>
    </w:p>
    <w:p w14:paraId="540C6A12" w14:textId="77777777" w:rsidR="004D59B1" w:rsidRDefault="004D59B1" w:rsidP="00A96DC7">
      <w:pPr>
        <w:spacing w:before="40" w:after="40" w:line="276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12.1. </w:t>
      </w:r>
      <w:proofErr w:type="spellStart"/>
      <w:r w:rsidR="00275271">
        <w:rPr>
          <w:rFonts w:ascii="Arial" w:hAnsi="Arial"/>
          <w:b/>
          <w:sz w:val="22"/>
        </w:rPr>
        <w:t>Toxicity</w:t>
      </w:r>
      <w:proofErr w:type="spellEnd"/>
      <w:r w:rsidR="00275271">
        <w:rPr>
          <w:rFonts w:ascii="Arial" w:hAnsi="Arial"/>
          <w:b/>
          <w:sz w:val="22"/>
        </w:rPr>
        <w:t xml:space="preserve"> (</w:t>
      </w:r>
      <w:proofErr w:type="spellStart"/>
      <w:r w:rsidR="00275271">
        <w:rPr>
          <w:rFonts w:ascii="Arial" w:hAnsi="Arial"/>
          <w:b/>
          <w:sz w:val="22"/>
        </w:rPr>
        <w:t>fish</w:t>
      </w:r>
      <w:proofErr w:type="spellEnd"/>
      <w:r w:rsidR="00275271">
        <w:rPr>
          <w:rFonts w:ascii="Arial" w:hAnsi="Arial"/>
          <w:b/>
          <w:sz w:val="22"/>
        </w:rPr>
        <w:t>)</w:t>
      </w:r>
    </w:p>
    <w:p w14:paraId="7B4E23F4" w14:textId="77777777" w:rsidR="00275271" w:rsidRDefault="00275271" w:rsidP="00A96DC7">
      <w:pPr>
        <w:spacing w:before="40" w:after="40" w:line="276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proofErr w:type="spellStart"/>
      <w:r>
        <w:rPr>
          <w:rFonts w:ascii="Arial" w:hAnsi="Arial"/>
          <w:sz w:val="22"/>
        </w:rPr>
        <w:t>Toxicity</w:t>
      </w:r>
      <w:proofErr w:type="spellEnd"/>
      <w:r>
        <w:rPr>
          <w:rFonts w:ascii="Arial" w:hAnsi="Arial"/>
          <w:sz w:val="22"/>
        </w:rPr>
        <w:t xml:space="preserve"> (</w:t>
      </w:r>
      <w:proofErr w:type="spellStart"/>
      <w:r>
        <w:rPr>
          <w:rFonts w:ascii="Arial" w:hAnsi="Arial"/>
          <w:sz w:val="22"/>
        </w:rPr>
        <w:t>Fish</w:t>
      </w:r>
      <w:proofErr w:type="spellEnd"/>
      <w:r>
        <w:rPr>
          <w:rFonts w:ascii="Arial" w:hAnsi="Arial"/>
          <w:sz w:val="22"/>
        </w:rPr>
        <w:t>):</w:t>
      </w:r>
      <w:r w:rsidR="00D31866">
        <w:rPr>
          <w:rFonts w:ascii="Arial" w:hAnsi="Arial"/>
          <w:sz w:val="22"/>
        </w:rPr>
        <w:t xml:space="preserve">                     </w:t>
      </w:r>
      <w:r w:rsidR="00D31866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D31866"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7FC64BA9" w14:textId="77777777" w:rsidR="00275271" w:rsidRDefault="00275271" w:rsidP="00A96DC7">
      <w:pPr>
        <w:spacing w:before="40" w:after="40" w:line="276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proofErr w:type="spellStart"/>
      <w:r>
        <w:rPr>
          <w:rFonts w:ascii="Arial" w:hAnsi="Arial"/>
          <w:sz w:val="22"/>
        </w:rPr>
        <w:t>Toxicity</w:t>
      </w:r>
      <w:proofErr w:type="spellEnd"/>
      <w:r>
        <w:rPr>
          <w:rFonts w:ascii="Arial" w:hAnsi="Arial"/>
          <w:sz w:val="22"/>
        </w:rPr>
        <w:t xml:space="preserve"> (</w:t>
      </w:r>
      <w:proofErr w:type="spellStart"/>
      <w:r>
        <w:rPr>
          <w:rFonts w:ascii="Arial" w:hAnsi="Arial"/>
          <w:sz w:val="22"/>
        </w:rPr>
        <w:t>Daphnia</w:t>
      </w:r>
      <w:proofErr w:type="spellEnd"/>
      <w:r>
        <w:rPr>
          <w:rFonts w:ascii="Arial" w:hAnsi="Arial"/>
          <w:sz w:val="22"/>
        </w:rPr>
        <w:t>):</w:t>
      </w:r>
      <w:r w:rsidR="00D31866">
        <w:rPr>
          <w:rFonts w:ascii="Arial" w:hAnsi="Arial"/>
          <w:sz w:val="22"/>
        </w:rPr>
        <w:t xml:space="preserve">              </w:t>
      </w:r>
      <w:r w:rsidR="00D31866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D31866" w:rsidRPr="00132D4D">
        <w:rPr>
          <w:rFonts w:ascii="Arial" w:hAnsi="Arial" w:cs="Arial"/>
          <w:sz w:val="22"/>
          <w:szCs w:val="22"/>
        </w:rPr>
        <w:t>available</w:t>
      </w:r>
      <w:proofErr w:type="spellEnd"/>
      <w:r w:rsidR="00D31866">
        <w:rPr>
          <w:rFonts w:ascii="Arial" w:hAnsi="Arial"/>
          <w:sz w:val="22"/>
        </w:rPr>
        <w:t xml:space="preserve"> </w:t>
      </w:r>
    </w:p>
    <w:p w14:paraId="755194B1" w14:textId="77777777" w:rsidR="00275271" w:rsidRPr="00275271" w:rsidRDefault="00275271" w:rsidP="00A96DC7">
      <w:pPr>
        <w:spacing w:before="40" w:after="40" w:line="276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proofErr w:type="spellStart"/>
      <w:r>
        <w:rPr>
          <w:rFonts w:ascii="Arial" w:hAnsi="Arial"/>
          <w:sz w:val="22"/>
        </w:rPr>
        <w:t>Toxicity</w:t>
      </w:r>
      <w:proofErr w:type="spellEnd"/>
      <w:r>
        <w:rPr>
          <w:rFonts w:ascii="Arial" w:hAnsi="Arial"/>
          <w:sz w:val="22"/>
        </w:rPr>
        <w:t xml:space="preserve"> (</w:t>
      </w:r>
      <w:proofErr w:type="spellStart"/>
      <w:r>
        <w:rPr>
          <w:rFonts w:ascii="Arial" w:hAnsi="Arial"/>
          <w:sz w:val="22"/>
        </w:rPr>
        <w:t>Algae</w:t>
      </w:r>
      <w:proofErr w:type="spellEnd"/>
      <w:r>
        <w:rPr>
          <w:rFonts w:ascii="Arial" w:hAnsi="Arial"/>
          <w:sz w:val="22"/>
        </w:rPr>
        <w:t>):</w:t>
      </w:r>
      <w:r w:rsidR="00D31866">
        <w:rPr>
          <w:rFonts w:ascii="Arial" w:hAnsi="Arial"/>
          <w:sz w:val="22"/>
        </w:rPr>
        <w:t xml:space="preserve">                  </w:t>
      </w:r>
      <w:r w:rsidR="00D31866"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="00D31866"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55C245B5" w14:textId="77777777" w:rsidR="004D59B1" w:rsidRPr="00652131" w:rsidRDefault="004D59B1" w:rsidP="00652131">
      <w:pPr>
        <w:spacing w:before="40" w:after="40" w:line="276" w:lineRule="auto"/>
        <w:rPr>
          <w:rFonts w:ascii="Arial" w:hAnsi="Arial"/>
          <w:sz w:val="22"/>
        </w:rPr>
      </w:pPr>
      <w:r w:rsidRPr="001B0256">
        <w:rPr>
          <w:rFonts w:ascii="Arial" w:hAnsi="Arial"/>
          <w:b/>
          <w:sz w:val="22"/>
        </w:rPr>
        <w:t xml:space="preserve">12.2. </w:t>
      </w:r>
      <w:proofErr w:type="spellStart"/>
      <w:r w:rsidR="00275271">
        <w:rPr>
          <w:rFonts w:ascii="Arial" w:hAnsi="Arial"/>
          <w:b/>
          <w:sz w:val="22"/>
        </w:rPr>
        <w:t>Persistence</w:t>
      </w:r>
      <w:proofErr w:type="spellEnd"/>
      <w:r w:rsidR="00275271">
        <w:rPr>
          <w:rFonts w:ascii="Arial" w:hAnsi="Arial"/>
          <w:b/>
          <w:sz w:val="22"/>
        </w:rPr>
        <w:t xml:space="preserve"> </w:t>
      </w:r>
      <w:proofErr w:type="spellStart"/>
      <w:r w:rsidR="00275271">
        <w:rPr>
          <w:rFonts w:ascii="Arial" w:hAnsi="Arial"/>
          <w:b/>
          <w:sz w:val="22"/>
        </w:rPr>
        <w:t>and</w:t>
      </w:r>
      <w:proofErr w:type="spellEnd"/>
      <w:r w:rsidR="00275271">
        <w:rPr>
          <w:rFonts w:ascii="Arial" w:hAnsi="Arial"/>
          <w:b/>
          <w:sz w:val="22"/>
        </w:rPr>
        <w:t xml:space="preserve"> </w:t>
      </w:r>
      <w:proofErr w:type="spellStart"/>
      <w:r w:rsidR="00275271">
        <w:rPr>
          <w:rFonts w:ascii="Arial" w:hAnsi="Arial"/>
          <w:b/>
          <w:sz w:val="22"/>
        </w:rPr>
        <w:t>degradability</w:t>
      </w:r>
      <w:proofErr w:type="spellEnd"/>
      <w:r w:rsidR="00275271">
        <w:rPr>
          <w:rFonts w:ascii="Arial" w:hAnsi="Arial"/>
          <w:b/>
          <w:sz w:val="22"/>
        </w:rPr>
        <w:t>:</w:t>
      </w:r>
      <w:r w:rsidR="00D31866">
        <w:rPr>
          <w:rFonts w:ascii="Arial" w:hAnsi="Arial"/>
          <w:b/>
          <w:sz w:val="22"/>
        </w:rPr>
        <w:t xml:space="preserve">   </w:t>
      </w:r>
      <w:proofErr w:type="spellStart"/>
      <w:r w:rsidR="00652131" w:rsidRPr="00652131">
        <w:rPr>
          <w:rFonts w:ascii="Arial" w:hAnsi="Arial"/>
          <w:sz w:val="22"/>
        </w:rPr>
        <w:t>The</w:t>
      </w:r>
      <w:proofErr w:type="spellEnd"/>
      <w:r w:rsidR="00652131" w:rsidRPr="00652131">
        <w:rPr>
          <w:rFonts w:ascii="Arial" w:hAnsi="Arial"/>
          <w:sz w:val="22"/>
        </w:rPr>
        <w:t xml:space="preserve"> </w:t>
      </w:r>
      <w:proofErr w:type="spellStart"/>
      <w:r w:rsidR="00652131" w:rsidRPr="00652131">
        <w:rPr>
          <w:rFonts w:ascii="Arial" w:hAnsi="Arial"/>
          <w:sz w:val="22"/>
        </w:rPr>
        <w:t>surfactants</w:t>
      </w:r>
      <w:proofErr w:type="spellEnd"/>
      <w:r w:rsidR="00652131" w:rsidRPr="00652131">
        <w:rPr>
          <w:rFonts w:ascii="Arial" w:hAnsi="Arial"/>
          <w:sz w:val="22"/>
        </w:rPr>
        <w:t xml:space="preserve"> </w:t>
      </w:r>
      <w:proofErr w:type="spellStart"/>
      <w:r w:rsidR="00652131" w:rsidRPr="00652131">
        <w:rPr>
          <w:rFonts w:ascii="Arial" w:hAnsi="Arial"/>
          <w:sz w:val="22"/>
        </w:rPr>
        <w:t>used</w:t>
      </w:r>
      <w:proofErr w:type="spellEnd"/>
      <w:r w:rsidR="00652131" w:rsidRPr="00652131">
        <w:rPr>
          <w:rFonts w:ascii="Arial" w:hAnsi="Arial"/>
          <w:sz w:val="22"/>
        </w:rPr>
        <w:t xml:space="preserve"> </w:t>
      </w:r>
      <w:proofErr w:type="spellStart"/>
      <w:r w:rsidR="00652131" w:rsidRPr="00652131">
        <w:rPr>
          <w:rFonts w:ascii="Arial" w:hAnsi="Arial"/>
          <w:sz w:val="22"/>
        </w:rPr>
        <w:t>in</w:t>
      </w:r>
      <w:proofErr w:type="spellEnd"/>
      <w:r w:rsidR="00652131" w:rsidRPr="00652131">
        <w:rPr>
          <w:rFonts w:ascii="Arial" w:hAnsi="Arial"/>
          <w:sz w:val="22"/>
        </w:rPr>
        <w:t xml:space="preserve"> </w:t>
      </w:r>
      <w:proofErr w:type="spellStart"/>
      <w:r w:rsidR="00652131" w:rsidRPr="00652131">
        <w:rPr>
          <w:rFonts w:ascii="Arial" w:hAnsi="Arial"/>
          <w:sz w:val="22"/>
        </w:rPr>
        <w:t>the</w:t>
      </w:r>
      <w:proofErr w:type="spellEnd"/>
      <w:r w:rsidR="00652131" w:rsidRPr="00652131">
        <w:rPr>
          <w:rFonts w:ascii="Arial" w:hAnsi="Arial"/>
          <w:sz w:val="22"/>
        </w:rPr>
        <w:t xml:space="preserve"> </w:t>
      </w:r>
      <w:proofErr w:type="spellStart"/>
      <w:r w:rsidR="00652131" w:rsidRPr="00652131">
        <w:rPr>
          <w:rFonts w:ascii="Arial" w:hAnsi="Arial"/>
          <w:sz w:val="22"/>
        </w:rPr>
        <w:t>product</w:t>
      </w:r>
      <w:proofErr w:type="spellEnd"/>
      <w:r w:rsidR="00652131" w:rsidRPr="00652131">
        <w:rPr>
          <w:rFonts w:ascii="Arial" w:hAnsi="Arial"/>
          <w:sz w:val="22"/>
        </w:rPr>
        <w:t xml:space="preserve"> are </w:t>
      </w:r>
      <w:proofErr w:type="spellStart"/>
      <w:r w:rsidR="00652131" w:rsidRPr="00652131">
        <w:rPr>
          <w:rFonts w:ascii="Arial" w:hAnsi="Arial"/>
          <w:sz w:val="22"/>
        </w:rPr>
        <w:t>biodegradable</w:t>
      </w:r>
      <w:proofErr w:type="spellEnd"/>
      <w:r w:rsidR="00652131" w:rsidRPr="00652131">
        <w:rPr>
          <w:rFonts w:ascii="Arial" w:hAnsi="Arial"/>
          <w:sz w:val="22"/>
        </w:rPr>
        <w:t xml:space="preserve"> </w:t>
      </w:r>
      <w:proofErr w:type="spellStart"/>
      <w:r w:rsidR="00652131" w:rsidRPr="00652131">
        <w:rPr>
          <w:rFonts w:ascii="Arial" w:hAnsi="Arial"/>
          <w:sz w:val="22"/>
        </w:rPr>
        <w:t>in</w:t>
      </w:r>
      <w:proofErr w:type="spellEnd"/>
      <w:r w:rsidR="00652131" w:rsidRPr="00652131">
        <w:rPr>
          <w:rFonts w:ascii="Arial" w:hAnsi="Arial"/>
          <w:sz w:val="22"/>
        </w:rPr>
        <w:t xml:space="preserve"> line </w:t>
      </w:r>
      <w:proofErr w:type="spellStart"/>
      <w:r w:rsidR="00652131" w:rsidRPr="00652131">
        <w:rPr>
          <w:rFonts w:ascii="Arial" w:hAnsi="Arial"/>
          <w:sz w:val="22"/>
        </w:rPr>
        <w:t>whit</w:t>
      </w:r>
      <w:proofErr w:type="spellEnd"/>
      <w:r w:rsidR="00652131" w:rsidRPr="00652131">
        <w:rPr>
          <w:rFonts w:ascii="Arial" w:hAnsi="Arial"/>
          <w:sz w:val="22"/>
        </w:rPr>
        <w:t xml:space="preserve"> </w:t>
      </w:r>
      <w:proofErr w:type="spellStart"/>
      <w:r w:rsidR="00652131" w:rsidRPr="00652131">
        <w:rPr>
          <w:rFonts w:ascii="Arial" w:hAnsi="Arial"/>
          <w:sz w:val="22"/>
        </w:rPr>
        <w:t>the</w:t>
      </w:r>
      <w:proofErr w:type="spellEnd"/>
      <w:r w:rsidR="00652131" w:rsidRPr="00652131">
        <w:rPr>
          <w:rFonts w:ascii="Arial" w:hAnsi="Arial"/>
          <w:sz w:val="22"/>
        </w:rPr>
        <w:t xml:space="preserve"> </w:t>
      </w:r>
      <w:proofErr w:type="spellStart"/>
      <w:r w:rsidR="00652131" w:rsidRPr="00652131">
        <w:rPr>
          <w:rFonts w:ascii="Arial" w:hAnsi="Arial"/>
          <w:sz w:val="22"/>
        </w:rPr>
        <w:t>requirements</w:t>
      </w:r>
      <w:proofErr w:type="spellEnd"/>
      <w:r w:rsidR="00652131" w:rsidRPr="00652131">
        <w:rPr>
          <w:rFonts w:ascii="Arial" w:hAnsi="Arial"/>
          <w:sz w:val="22"/>
        </w:rPr>
        <w:t xml:space="preserve"> </w:t>
      </w:r>
      <w:proofErr w:type="spellStart"/>
      <w:r w:rsidR="00652131" w:rsidRPr="00652131">
        <w:rPr>
          <w:rFonts w:ascii="Arial" w:hAnsi="Arial"/>
          <w:sz w:val="22"/>
        </w:rPr>
        <w:t>of</w:t>
      </w:r>
      <w:proofErr w:type="spellEnd"/>
      <w:r w:rsidR="00652131" w:rsidRPr="00652131">
        <w:rPr>
          <w:rFonts w:ascii="Arial" w:hAnsi="Arial"/>
          <w:sz w:val="22"/>
        </w:rPr>
        <w:t xml:space="preserve"> EU </w:t>
      </w:r>
      <w:proofErr w:type="spellStart"/>
      <w:r w:rsidR="00652131" w:rsidRPr="00652131">
        <w:rPr>
          <w:rFonts w:ascii="Arial" w:hAnsi="Arial"/>
          <w:sz w:val="22"/>
        </w:rPr>
        <w:t>Directives</w:t>
      </w:r>
      <w:proofErr w:type="spellEnd"/>
      <w:r w:rsidR="00652131" w:rsidRPr="00652131">
        <w:rPr>
          <w:rFonts w:ascii="Arial" w:hAnsi="Arial"/>
          <w:sz w:val="22"/>
        </w:rPr>
        <w:t xml:space="preserve"> 73/404/EEC </w:t>
      </w:r>
      <w:proofErr w:type="spellStart"/>
      <w:r w:rsidR="00652131" w:rsidRPr="00652131">
        <w:rPr>
          <w:rFonts w:ascii="Arial" w:hAnsi="Arial"/>
          <w:sz w:val="22"/>
        </w:rPr>
        <w:t>and</w:t>
      </w:r>
      <w:proofErr w:type="spellEnd"/>
      <w:r w:rsidR="00652131" w:rsidRPr="00652131">
        <w:rPr>
          <w:rFonts w:ascii="Arial" w:hAnsi="Arial"/>
          <w:sz w:val="22"/>
        </w:rPr>
        <w:t xml:space="preserve"> 73/405/EEC </w:t>
      </w:r>
      <w:proofErr w:type="spellStart"/>
      <w:r w:rsidR="00652131" w:rsidRPr="00652131">
        <w:rPr>
          <w:rFonts w:ascii="Arial" w:hAnsi="Arial"/>
          <w:sz w:val="22"/>
        </w:rPr>
        <w:t>and</w:t>
      </w:r>
      <w:proofErr w:type="spellEnd"/>
      <w:r w:rsidR="00652131" w:rsidRPr="00652131">
        <w:rPr>
          <w:rFonts w:ascii="Arial" w:hAnsi="Arial"/>
          <w:sz w:val="22"/>
        </w:rPr>
        <w:t xml:space="preserve"> </w:t>
      </w:r>
      <w:proofErr w:type="spellStart"/>
      <w:r w:rsidR="00652131" w:rsidRPr="00652131">
        <w:rPr>
          <w:rFonts w:ascii="Arial" w:hAnsi="Arial"/>
          <w:sz w:val="22"/>
        </w:rPr>
        <w:t>their</w:t>
      </w:r>
      <w:proofErr w:type="spellEnd"/>
      <w:r w:rsidR="00652131" w:rsidRPr="00652131">
        <w:rPr>
          <w:rFonts w:ascii="Arial" w:hAnsi="Arial"/>
          <w:sz w:val="22"/>
        </w:rPr>
        <w:t xml:space="preserve"> </w:t>
      </w:r>
      <w:proofErr w:type="spellStart"/>
      <w:r w:rsidR="00652131" w:rsidRPr="00652131">
        <w:rPr>
          <w:rFonts w:ascii="Arial" w:hAnsi="Arial"/>
          <w:sz w:val="22"/>
        </w:rPr>
        <w:t>subsequent</w:t>
      </w:r>
      <w:proofErr w:type="spellEnd"/>
      <w:r w:rsidR="00652131" w:rsidRPr="00652131">
        <w:rPr>
          <w:rFonts w:ascii="Arial" w:hAnsi="Arial"/>
          <w:sz w:val="22"/>
        </w:rPr>
        <w:t xml:space="preserve"> </w:t>
      </w:r>
      <w:proofErr w:type="spellStart"/>
      <w:r w:rsidR="00652131" w:rsidRPr="00652131">
        <w:rPr>
          <w:rFonts w:ascii="Arial" w:hAnsi="Arial"/>
          <w:sz w:val="22"/>
        </w:rPr>
        <w:t>amendments</w:t>
      </w:r>
      <w:proofErr w:type="spellEnd"/>
      <w:r w:rsidR="00652131" w:rsidRPr="00652131">
        <w:rPr>
          <w:rFonts w:ascii="Arial" w:hAnsi="Arial"/>
          <w:sz w:val="22"/>
        </w:rPr>
        <w:t>.</w:t>
      </w:r>
    </w:p>
    <w:p w14:paraId="18F910E4" w14:textId="77777777" w:rsidR="009E0B3F" w:rsidRPr="00610EA1" w:rsidRDefault="009E0B3F" w:rsidP="009E0B3F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7414CA">
        <w:rPr>
          <w:rFonts w:ascii="Arial" w:hAnsi="Arial"/>
          <w:b/>
          <w:sz w:val="22"/>
        </w:rPr>
        <w:t xml:space="preserve">12.3. </w:t>
      </w:r>
      <w:proofErr w:type="spellStart"/>
      <w:r w:rsidRPr="007414CA">
        <w:rPr>
          <w:rFonts w:ascii="Arial" w:hAnsi="Arial"/>
          <w:b/>
          <w:sz w:val="22"/>
        </w:rPr>
        <w:t>Bioaccumulative</w:t>
      </w:r>
      <w:proofErr w:type="spellEnd"/>
      <w:r w:rsidRPr="007414CA">
        <w:rPr>
          <w:rFonts w:ascii="Arial" w:hAnsi="Arial"/>
          <w:b/>
          <w:sz w:val="22"/>
        </w:rPr>
        <w:t xml:space="preserve"> </w:t>
      </w:r>
      <w:proofErr w:type="spellStart"/>
      <w:r w:rsidRPr="007414CA">
        <w:rPr>
          <w:rFonts w:ascii="Arial" w:hAnsi="Arial"/>
          <w:b/>
          <w:sz w:val="22"/>
        </w:rPr>
        <w:t>potential</w:t>
      </w:r>
      <w:proofErr w:type="spellEnd"/>
      <w:r>
        <w:rPr>
          <w:rFonts w:ascii="Arial" w:hAnsi="Arial"/>
          <w:b/>
          <w:sz w:val="22"/>
        </w:rPr>
        <w:t xml:space="preserve">: </w:t>
      </w:r>
      <w:r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2609B007" w14:textId="77777777" w:rsidR="009E0B3F" w:rsidRDefault="009E0B3F" w:rsidP="009E0B3F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12.4</w:t>
      </w:r>
      <w:r w:rsidRPr="001B0256">
        <w:rPr>
          <w:rFonts w:ascii="Arial" w:hAnsi="Arial"/>
          <w:b/>
          <w:sz w:val="22"/>
        </w:rPr>
        <w:t xml:space="preserve">. </w:t>
      </w:r>
      <w:proofErr w:type="spellStart"/>
      <w:r>
        <w:rPr>
          <w:rFonts w:ascii="Arial" w:hAnsi="Arial"/>
          <w:b/>
          <w:sz w:val="22"/>
        </w:rPr>
        <w:t>Mobility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in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soil</w:t>
      </w:r>
      <w:proofErr w:type="spellEnd"/>
      <w:r>
        <w:rPr>
          <w:rFonts w:ascii="Arial" w:hAnsi="Arial"/>
          <w:b/>
          <w:sz w:val="22"/>
        </w:rPr>
        <w:t xml:space="preserve">:            </w:t>
      </w:r>
      <w:r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5CB2D508" w14:textId="77777777" w:rsidR="009E0B3F" w:rsidRDefault="009E0B3F" w:rsidP="009E0B3F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7414CA">
        <w:rPr>
          <w:rFonts w:ascii="Arial" w:hAnsi="Arial" w:cs="Arial"/>
          <w:b/>
          <w:sz w:val="22"/>
          <w:szCs w:val="22"/>
        </w:rPr>
        <w:t xml:space="preserve">12.5. </w:t>
      </w:r>
      <w:proofErr w:type="spellStart"/>
      <w:r w:rsidRPr="007414CA">
        <w:rPr>
          <w:rFonts w:ascii="Arial" w:hAnsi="Arial" w:cs="Arial"/>
          <w:b/>
          <w:sz w:val="22"/>
          <w:szCs w:val="22"/>
        </w:rPr>
        <w:t>Results</w:t>
      </w:r>
      <w:proofErr w:type="spellEnd"/>
      <w:r w:rsidRPr="007414C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414CA">
        <w:rPr>
          <w:rFonts w:ascii="Arial" w:hAnsi="Arial" w:cs="Arial"/>
          <w:b/>
          <w:sz w:val="22"/>
          <w:szCs w:val="22"/>
        </w:rPr>
        <w:t>of</w:t>
      </w:r>
      <w:proofErr w:type="spellEnd"/>
      <w:r w:rsidRPr="007414CA">
        <w:rPr>
          <w:rFonts w:ascii="Arial" w:hAnsi="Arial" w:cs="Arial"/>
          <w:b/>
          <w:sz w:val="22"/>
          <w:szCs w:val="22"/>
        </w:rPr>
        <w:t xml:space="preserve"> PBT </w:t>
      </w:r>
      <w:proofErr w:type="spellStart"/>
      <w:r w:rsidRPr="007414CA">
        <w:rPr>
          <w:rFonts w:ascii="Arial" w:hAnsi="Arial" w:cs="Arial"/>
          <w:b/>
          <w:sz w:val="22"/>
          <w:szCs w:val="22"/>
        </w:rPr>
        <w:t>and</w:t>
      </w:r>
      <w:proofErr w:type="spellEnd"/>
      <w:r w:rsidRPr="007414C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414CA">
        <w:rPr>
          <w:rFonts w:ascii="Arial" w:hAnsi="Arial" w:cs="Arial"/>
          <w:b/>
          <w:sz w:val="22"/>
          <w:szCs w:val="22"/>
        </w:rPr>
        <w:t>vPvB</w:t>
      </w:r>
      <w:proofErr w:type="spellEnd"/>
      <w:r w:rsidRPr="007414C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414CA">
        <w:rPr>
          <w:rFonts w:ascii="Arial" w:hAnsi="Arial" w:cs="Arial"/>
          <w:b/>
          <w:sz w:val="22"/>
          <w:szCs w:val="22"/>
        </w:rPr>
        <w:t>assessment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r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53A3819A" w14:textId="77777777" w:rsidR="009E0B3F" w:rsidRPr="00610EA1" w:rsidRDefault="009E0B3F" w:rsidP="009E0B3F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7414CA">
        <w:rPr>
          <w:rFonts w:ascii="Arial" w:hAnsi="Arial"/>
          <w:b/>
          <w:sz w:val="22"/>
        </w:rPr>
        <w:t xml:space="preserve">12.6. </w:t>
      </w:r>
      <w:proofErr w:type="spellStart"/>
      <w:r w:rsidRPr="007414CA">
        <w:rPr>
          <w:rFonts w:ascii="Arial" w:hAnsi="Arial"/>
          <w:b/>
          <w:sz w:val="22"/>
        </w:rPr>
        <w:t>Other</w:t>
      </w:r>
      <w:proofErr w:type="spellEnd"/>
      <w:r w:rsidRPr="007414CA">
        <w:rPr>
          <w:rFonts w:ascii="Arial" w:hAnsi="Arial"/>
          <w:b/>
          <w:sz w:val="22"/>
        </w:rPr>
        <w:t xml:space="preserve"> </w:t>
      </w:r>
      <w:proofErr w:type="spellStart"/>
      <w:r w:rsidRPr="007414CA">
        <w:rPr>
          <w:rFonts w:ascii="Arial" w:hAnsi="Arial"/>
          <w:b/>
          <w:sz w:val="22"/>
        </w:rPr>
        <w:t>adverse</w:t>
      </w:r>
      <w:proofErr w:type="spellEnd"/>
      <w:r w:rsidRPr="007414CA">
        <w:rPr>
          <w:rFonts w:ascii="Arial" w:hAnsi="Arial"/>
          <w:b/>
          <w:sz w:val="22"/>
        </w:rPr>
        <w:t xml:space="preserve"> </w:t>
      </w:r>
      <w:proofErr w:type="spellStart"/>
      <w:r w:rsidRPr="007414CA">
        <w:rPr>
          <w:rFonts w:ascii="Arial" w:hAnsi="Arial"/>
          <w:b/>
          <w:sz w:val="22"/>
        </w:rPr>
        <w:t>effects</w:t>
      </w:r>
      <w:proofErr w:type="spellEnd"/>
      <w:r>
        <w:rPr>
          <w:rFonts w:ascii="Arial" w:hAnsi="Arial"/>
          <w:b/>
          <w:sz w:val="22"/>
        </w:rPr>
        <w:t xml:space="preserve">: </w:t>
      </w:r>
      <w:r w:rsidRPr="00132D4D">
        <w:rPr>
          <w:rFonts w:ascii="Arial" w:hAnsi="Arial" w:cs="Arial"/>
          <w:sz w:val="22"/>
          <w:szCs w:val="22"/>
        </w:rPr>
        <w:t xml:space="preserve">No data </w:t>
      </w:r>
      <w:proofErr w:type="spellStart"/>
      <w:r w:rsidRPr="00132D4D">
        <w:rPr>
          <w:rFonts w:ascii="Arial" w:hAnsi="Arial" w:cs="Arial"/>
          <w:sz w:val="22"/>
          <w:szCs w:val="22"/>
        </w:rPr>
        <w:t>available</w:t>
      </w:r>
      <w:proofErr w:type="spellEnd"/>
    </w:p>
    <w:p w14:paraId="42AFC7CA" w14:textId="77777777" w:rsidR="00A94531" w:rsidRDefault="00A94531" w:rsidP="00A96DC7">
      <w:pPr>
        <w:spacing w:before="40" w:after="40" w:line="276" w:lineRule="auto"/>
        <w:jc w:val="both"/>
        <w:rPr>
          <w:rFonts w:ascii="Arial" w:hAnsi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A94531" w14:paraId="78879E10" w14:textId="77777777" w:rsidTr="00A94531">
        <w:tc>
          <w:tcPr>
            <w:tcW w:w="102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C9057DD" w14:textId="77777777" w:rsidR="00A94531" w:rsidRDefault="00094986" w:rsidP="00275271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SECTION</w:t>
            </w:r>
            <w:r w:rsidR="00A94531">
              <w:rPr>
                <w:rFonts w:ascii="Arial" w:hAnsi="Arial" w:cs="Arial"/>
                <w:b/>
                <w:caps/>
                <w:szCs w:val="22"/>
              </w:rPr>
              <w:t xml:space="preserve"> </w:t>
            </w:r>
            <w:r w:rsidR="00A94531" w:rsidRPr="001B0256">
              <w:rPr>
                <w:rFonts w:ascii="Arial" w:hAnsi="Arial" w:cs="Arial"/>
                <w:b/>
                <w:caps/>
                <w:szCs w:val="22"/>
              </w:rPr>
              <w:t>13.</w:t>
            </w:r>
            <w:r w:rsidR="00A94531">
              <w:rPr>
                <w:rFonts w:ascii="Arial" w:hAnsi="Arial" w:cs="Arial"/>
                <w:b/>
                <w:caps/>
                <w:szCs w:val="22"/>
              </w:rPr>
              <w:t>:</w:t>
            </w:r>
            <w:r w:rsidR="00275271">
              <w:rPr>
                <w:rFonts w:ascii="Arial" w:hAnsi="Arial" w:cs="Arial"/>
                <w:b/>
                <w:caps/>
                <w:szCs w:val="22"/>
              </w:rPr>
              <w:t xml:space="preserve"> </w:t>
            </w:r>
            <w:proofErr w:type="spellStart"/>
            <w:r w:rsidR="00275271" w:rsidRPr="00275271">
              <w:rPr>
                <w:rFonts w:ascii="Arial" w:hAnsi="Arial" w:cs="Arial"/>
                <w:b/>
                <w:szCs w:val="22"/>
              </w:rPr>
              <w:t>D</w:t>
            </w:r>
            <w:r w:rsidR="00275271">
              <w:rPr>
                <w:rFonts w:ascii="Arial" w:hAnsi="Arial" w:cs="Arial"/>
                <w:b/>
                <w:szCs w:val="22"/>
              </w:rPr>
              <w:t>isposal</w:t>
            </w:r>
            <w:proofErr w:type="spellEnd"/>
            <w:r w:rsidR="00275271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275271">
              <w:rPr>
                <w:rFonts w:ascii="Arial" w:hAnsi="Arial" w:cs="Arial"/>
                <w:b/>
                <w:szCs w:val="22"/>
              </w:rPr>
              <w:t>consideration</w:t>
            </w:r>
            <w:proofErr w:type="spellEnd"/>
          </w:p>
        </w:tc>
      </w:tr>
    </w:tbl>
    <w:p w14:paraId="05C7B17E" w14:textId="77777777" w:rsidR="00A94531" w:rsidRPr="002A5364" w:rsidRDefault="00A94531" w:rsidP="00A96DC7">
      <w:pPr>
        <w:spacing w:before="40" w:after="4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8F0F4FB" w14:textId="77777777" w:rsidR="00A96DC7" w:rsidRDefault="00A94531" w:rsidP="00037BCE">
      <w:pPr>
        <w:spacing w:before="40" w:after="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13.1. </w:t>
      </w:r>
      <w:r w:rsidR="00275271">
        <w:rPr>
          <w:rFonts w:ascii="Arial" w:hAnsi="Arial" w:cs="Arial"/>
          <w:b/>
          <w:sz w:val="22"/>
          <w:szCs w:val="22"/>
        </w:rPr>
        <w:t xml:space="preserve">Waste </w:t>
      </w:r>
      <w:proofErr w:type="spellStart"/>
      <w:r w:rsidR="00275271">
        <w:rPr>
          <w:rFonts w:ascii="Arial" w:hAnsi="Arial" w:cs="Arial"/>
          <w:b/>
          <w:sz w:val="22"/>
          <w:szCs w:val="22"/>
        </w:rPr>
        <w:t>treatment</w:t>
      </w:r>
      <w:proofErr w:type="spellEnd"/>
      <w:r w:rsidR="0027527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75271">
        <w:rPr>
          <w:rFonts w:ascii="Arial" w:hAnsi="Arial" w:cs="Arial"/>
          <w:b/>
          <w:sz w:val="22"/>
          <w:szCs w:val="22"/>
        </w:rPr>
        <w:t>methods</w:t>
      </w:r>
      <w:proofErr w:type="spellEnd"/>
      <w:r w:rsidR="005977AB">
        <w:rPr>
          <w:rFonts w:ascii="Arial" w:hAnsi="Arial" w:cs="Arial"/>
          <w:b/>
          <w:sz w:val="22"/>
          <w:szCs w:val="22"/>
        </w:rPr>
        <w:t xml:space="preserve">     </w:t>
      </w:r>
    </w:p>
    <w:p w14:paraId="2EF32297" w14:textId="77777777" w:rsidR="00DF7BA1" w:rsidRDefault="00A94531" w:rsidP="00DF7BA1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1B0256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="00275271">
        <w:rPr>
          <w:rFonts w:ascii="Arial" w:hAnsi="Arial" w:cs="Arial"/>
          <w:b/>
          <w:sz w:val="22"/>
          <w:szCs w:val="22"/>
        </w:rPr>
        <w:t>Product</w:t>
      </w:r>
      <w:proofErr w:type="spellEnd"/>
      <w:r w:rsidR="0027527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75271">
        <w:rPr>
          <w:rFonts w:ascii="Arial" w:hAnsi="Arial" w:cs="Arial"/>
          <w:b/>
          <w:sz w:val="22"/>
          <w:szCs w:val="22"/>
        </w:rPr>
        <w:t>disposal</w:t>
      </w:r>
      <w:proofErr w:type="spellEnd"/>
      <w:r w:rsidR="00275271">
        <w:rPr>
          <w:rFonts w:ascii="Arial" w:hAnsi="Arial" w:cs="Arial"/>
          <w:b/>
          <w:sz w:val="22"/>
          <w:szCs w:val="22"/>
        </w:rPr>
        <w:t>:</w:t>
      </w:r>
      <w:r w:rsidR="00DF7BA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F7BA1" w:rsidRPr="00DF7BA1">
        <w:rPr>
          <w:rFonts w:ascii="Arial" w:hAnsi="Arial" w:cs="Arial"/>
          <w:sz w:val="22"/>
          <w:szCs w:val="22"/>
        </w:rPr>
        <w:t>Disposal</w:t>
      </w:r>
      <w:proofErr w:type="spellEnd"/>
      <w:r w:rsidR="00DF7BA1" w:rsidRPr="00DF7B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7BA1" w:rsidRPr="00DF7BA1">
        <w:rPr>
          <w:rFonts w:ascii="Arial" w:hAnsi="Arial" w:cs="Arial"/>
          <w:sz w:val="22"/>
          <w:szCs w:val="22"/>
        </w:rPr>
        <w:t>should</w:t>
      </w:r>
      <w:proofErr w:type="spellEnd"/>
      <w:r w:rsidR="00DF7BA1" w:rsidRPr="00DF7B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7BA1" w:rsidRPr="00DF7BA1">
        <w:rPr>
          <w:rFonts w:ascii="Arial" w:hAnsi="Arial" w:cs="Arial"/>
          <w:sz w:val="22"/>
          <w:szCs w:val="22"/>
        </w:rPr>
        <w:t>be</w:t>
      </w:r>
      <w:proofErr w:type="spellEnd"/>
      <w:r w:rsidR="00DF7BA1" w:rsidRPr="00DF7B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7BA1" w:rsidRPr="00DF7BA1">
        <w:rPr>
          <w:rFonts w:ascii="Arial" w:hAnsi="Arial" w:cs="Arial"/>
          <w:sz w:val="22"/>
          <w:szCs w:val="22"/>
        </w:rPr>
        <w:t>made</w:t>
      </w:r>
      <w:proofErr w:type="spellEnd"/>
      <w:r w:rsidR="00DF7BA1" w:rsidRPr="00DF7B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7BA1" w:rsidRPr="00DF7BA1">
        <w:rPr>
          <w:rFonts w:ascii="Arial" w:hAnsi="Arial" w:cs="Arial"/>
          <w:sz w:val="22"/>
          <w:szCs w:val="22"/>
        </w:rPr>
        <w:t>in</w:t>
      </w:r>
      <w:proofErr w:type="spellEnd"/>
      <w:r w:rsidR="00DF7BA1" w:rsidRPr="00DF7B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7BA1" w:rsidRPr="00DF7BA1">
        <w:rPr>
          <w:rFonts w:ascii="Arial" w:hAnsi="Arial" w:cs="Arial"/>
          <w:sz w:val="22"/>
          <w:szCs w:val="22"/>
        </w:rPr>
        <w:t>accordance</w:t>
      </w:r>
      <w:proofErr w:type="spellEnd"/>
      <w:r w:rsidR="00DF7BA1" w:rsidRPr="00DF7BA1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DF7BA1" w:rsidRPr="00DF7BA1">
        <w:rPr>
          <w:rFonts w:ascii="Arial" w:hAnsi="Arial" w:cs="Arial"/>
          <w:sz w:val="22"/>
          <w:szCs w:val="22"/>
        </w:rPr>
        <w:t>local</w:t>
      </w:r>
      <w:proofErr w:type="spellEnd"/>
      <w:r w:rsidR="00DF7BA1" w:rsidRPr="00DF7BA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F7BA1" w:rsidRPr="00DF7BA1">
        <w:rPr>
          <w:rFonts w:ascii="Arial" w:hAnsi="Arial" w:cs="Arial"/>
          <w:sz w:val="22"/>
          <w:szCs w:val="22"/>
        </w:rPr>
        <w:t>regional</w:t>
      </w:r>
      <w:proofErr w:type="spellEnd"/>
      <w:r w:rsidR="00DF7BA1" w:rsidRPr="00DF7B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7BA1" w:rsidRPr="00DF7BA1">
        <w:rPr>
          <w:rFonts w:ascii="Arial" w:hAnsi="Arial" w:cs="Arial"/>
          <w:sz w:val="22"/>
          <w:szCs w:val="22"/>
        </w:rPr>
        <w:t>or</w:t>
      </w:r>
      <w:proofErr w:type="spellEnd"/>
      <w:r w:rsidR="00DF7BA1" w:rsidRPr="00DF7B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7BA1" w:rsidRPr="00DF7BA1">
        <w:rPr>
          <w:rFonts w:ascii="Arial" w:hAnsi="Arial" w:cs="Arial"/>
          <w:sz w:val="22"/>
          <w:szCs w:val="22"/>
        </w:rPr>
        <w:t>national</w:t>
      </w:r>
      <w:proofErr w:type="spellEnd"/>
      <w:r w:rsidR="00DF7BA1" w:rsidRPr="00DF7B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7BA1" w:rsidRPr="00DF7BA1">
        <w:rPr>
          <w:rFonts w:ascii="Arial" w:hAnsi="Arial" w:cs="Arial"/>
          <w:sz w:val="22"/>
          <w:szCs w:val="22"/>
        </w:rPr>
        <w:t>regulations</w:t>
      </w:r>
      <w:proofErr w:type="spellEnd"/>
    </w:p>
    <w:p w14:paraId="4082D9CA" w14:textId="77777777" w:rsidR="00A94531" w:rsidRPr="00DF7BA1" w:rsidRDefault="00DF7BA1" w:rsidP="00DF7BA1">
      <w:pPr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DF7B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BA1">
        <w:rPr>
          <w:rFonts w:ascii="Arial" w:hAnsi="Arial" w:cs="Arial"/>
          <w:sz w:val="22"/>
          <w:szCs w:val="22"/>
        </w:rPr>
        <w:t>of</w:t>
      </w:r>
      <w:proofErr w:type="spellEnd"/>
      <w:r w:rsidRPr="00DF7B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BA1">
        <w:rPr>
          <w:rFonts w:ascii="Arial" w:hAnsi="Arial" w:cs="Arial"/>
          <w:sz w:val="22"/>
          <w:szCs w:val="22"/>
        </w:rPr>
        <w:t>the</w:t>
      </w:r>
      <w:proofErr w:type="spellEnd"/>
      <w:r w:rsidRPr="00DF7B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BA1">
        <w:rPr>
          <w:rFonts w:ascii="Arial" w:hAnsi="Arial" w:cs="Arial"/>
          <w:sz w:val="22"/>
          <w:szCs w:val="22"/>
        </w:rPr>
        <w:t>country</w:t>
      </w:r>
      <w:proofErr w:type="spellEnd"/>
      <w:r w:rsidRPr="00DF7B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BA1">
        <w:rPr>
          <w:rFonts w:ascii="Arial" w:hAnsi="Arial" w:cs="Arial"/>
          <w:sz w:val="22"/>
          <w:szCs w:val="22"/>
        </w:rPr>
        <w:t>involved</w:t>
      </w:r>
      <w:proofErr w:type="spellEnd"/>
      <w:r w:rsidRPr="00DF7BA1">
        <w:rPr>
          <w:rFonts w:ascii="Arial" w:hAnsi="Arial" w:cs="Arial"/>
          <w:sz w:val="22"/>
          <w:szCs w:val="22"/>
        </w:rPr>
        <w:t>.</w:t>
      </w:r>
      <w:r w:rsidR="005977AB" w:rsidRPr="00DF7BA1">
        <w:rPr>
          <w:rFonts w:ascii="Arial" w:hAnsi="Arial" w:cs="Arial"/>
          <w:sz w:val="22"/>
          <w:szCs w:val="22"/>
        </w:rPr>
        <w:t xml:space="preserve"> </w:t>
      </w:r>
      <w:r w:rsidR="005977AB">
        <w:rPr>
          <w:rFonts w:ascii="Arial" w:hAnsi="Arial" w:cs="Arial"/>
          <w:b/>
          <w:sz w:val="22"/>
          <w:szCs w:val="22"/>
        </w:rPr>
        <w:t xml:space="preserve">    </w:t>
      </w:r>
    </w:p>
    <w:p w14:paraId="76E9F98A" w14:textId="77777777" w:rsidR="00BF62D8" w:rsidRDefault="00DF7BA1" w:rsidP="00046D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b/>
          <w:sz w:val="22"/>
          <w:szCs w:val="22"/>
        </w:rPr>
        <w:t>Disposal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of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uncleaned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packages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Pr="00DF7BA1">
        <w:rPr>
          <w:rFonts w:ascii="Arial" w:hAnsi="Arial" w:cs="Arial"/>
          <w:sz w:val="22"/>
          <w:szCs w:val="22"/>
        </w:rPr>
        <w:t>Only</w:t>
      </w:r>
      <w:proofErr w:type="spellEnd"/>
      <w:r w:rsidR="00C07C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7CBF">
        <w:rPr>
          <w:rFonts w:ascii="Arial" w:hAnsi="Arial" w:cs="Arial"/>
          <w:sz w:val="22"/>
          <w:szCs w:val="22"/>
        </w:rPr>
        <w:t>completely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62D8">
        <w:rPr>
          <w:rFonts w:ascii="Arial" w:hAnsi="Arial" w:cs="Arial"/>
          <w:sz w:val="22"/>
          <w:szCs w:val="22"/>
        </w:rPr>
        <w:t>empty</w:t>
      </w:r>
      <w:proofErr w:type="spellEnd"/>
      <w:r w:rsidR="00BF62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62D8">
        <w:rPr>
          <w:rFonts w:ascii="Arial" w:hAnsi="Arial" w:cs="Arial"/>
          <w:sz w:val="22"/>
          <w:szCs w:val="22"/>
        </w:rPr>
        <w:t>containers</w:t>
      </w:r>
      <w:proofErr w:type="spellEnd"/>
      <w:r w:rsidR="00BF62D8">
        <w:rPr>
          <w:rFonts w:ascii="Arial" w:hAnsi="Arial" w:cs="Arial"/>
          <w:sz w:val="22"/>
          <w:szCs w:val="22"/>
        </w:rPr>
        <w:t xml:space="preserve"> are to </w:t>
      </w:r>
      <w:proofErr w:type="spellStart"/>
      <w:r w:rsidR="00BF62D8">
        <w:rPr>
          <w:rFonts w:ascii="Arial" w:hAnsi="Arial" w:cs="Arial"/>
          <w:sz w:val="22"/>
          <w:szCs w:val="22"/>
        </w:rPr>
        <w:t>be</w:t>
      </w:r>
      <w:proofErr w:type="spellEnd"/>
      <w:r w:rsidR="00BF62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62D8">
        <w:rPr>
          <w:rFonts w:ascii="Arial" w:hAnsi="Arial" w:cs="Arial"/>
          <w:sz w:val="22"/>
          <w:szCs w:val="22"/>
        </w:rPr>
        <w:t>disposed</w:t>
      </w:r>
      <w:proofErr w:type="spellEnd"/>
      <w:r w:rsidR="00BF62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62D8">
        <w:rPr>
          <w:rFonts w:ascii="Arial" w:hAnsi="Arial" w:cs="Arial"/>
          <w:sz w:val="22"/>
          <w:szCs w:val="22"/>
        </w:rPr>
        <w:t>of</w:t>
      </w:r>
      <w:proofErr w:type="spellEnd"/>
      <w:r w:rsidR="00BF62D8">
        <w:rPr>
          <w:rFonts w:ascii="Arial" w:hAnsi="Arial" w:cs="Arial"/>
          <w:sz w:val="22"/>
          <w:szCs w:val="22"/>
        </w:rPr>
        <w:t xml:space="preserve"> as  </w:t>
      </w:r>
    </w:p>
    <w:p w14:paraId="09171733" w14:textId="77777777" w:rsidR="005977AB" w:rsidRPr="00A94531" w:rsidRDefault="00BF62D8" w:rsidP="00046DC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recoverable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materials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046DCA" w:rsidRPr="00DF7BA1">
        <w:rPr>
          <w:rFonts w:ascii="Arial" w:hAnsi="Arial" w:cs="Arial"/>
          <w:sz w:val="22"/>
          <w:szCs w:val="22"/>
        </w:rPr>
        <w:t xml:space="preserve">      </w:t>
      </w:r>
    </w:p>
    <w:p w14:paraId="55E1C0F0" w14:textId="77777777" w:rsidR="00037BCE" w:rsidRDefault="00037BCE" w:rsidP="00037BCE">
      <w:pPr>
        <w:spacing w:before="40" w:after="40"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037BCE" w14:paraId="1719C553" w14:textId="77777777" w:rsidTr="00037BCE">
        <w:tc>
          <w:tcPr>
            <w:tcW w:w="102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0B3A6FB" w14:textId="77777777" w:rsidR="00037BCE" w:rsidRPr="002D19C2" w:rsidRDefault="00094986" w:rsidP="002D19C2">
            <w:pPr>
              <w:spacing w:before="40" w:after="4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SECTION</w:t>
            </w:r>
            <w:r w:rsidR="00037BCE" w:rsidRPr="005574CC">
              <w:rPr>
                <w:rFonts w:ascii="Arial" w:hAnsi="Arial" w:cs="Arial"/>
                <w:b/>
                <w:caps/>
                <w:szCs w:val="22"/>
              </w:rPr>
              <w:t xml:space="preserve"> 14.</w:t>
            </w:r>
            <w:r w:rsidR="00037BCE">
              <w:rPr>
                <w:rFonts w:ascii="Arial" w:hAnsi="Arial" w:cs="Arial"/>
                <w:b/>
                <w:caps/>
                <w:szCs w:val="22"/>
              </w:rPr>
              <w:t>:</w:t>
            </w:r>
            <w:r w:rsidR="00037BCE" w:rsidRPr="005574CC">
              <w:rPr>
                <w:rFonts w:ascii="Arial" w:hAnsi="Arial" w:cs="Arial"/>
                <w:b/>
                <w:caps/>
                <w:szCs w:val="22"/>
              </w:rPr>
              <w:t xml:space="preserve"> </w:t>
            </w:r>
            <w:r w:rsidR="002D19C2">
              <w:rPr>
                <w:rFonts w:ascii="Arial" w:hAnsi="Arial" w:cs="Arial"/>
                <w:b/>
                <w:caps/>
                <w:szCs w:val="22"/>
              </w:rPr>
              <w:t>T</w:t>
            </w:r>
            <w:r w:rsidR="002D19C2">
              <w:rPr>
                <w:rFonts w:ascii="Arial" w:hAnsi="Arial" w:cs="Arial"/>
                <w:b/>
                <w:szCs w:val="22"/>
              </w:rPr>
              <w:t xml:space="preserve">ransport </w:t>
            </w:r>
            <w:proofErr w:type="spellStart"/>
            <w:r w:rsidR="002D19C2">
              <w:rPr>
                <w:rFonts w:ascii="Arial" w:hAnsi="Arial" w:cs="Arial"/>
                <w:b/>
                <w:szCs w:val="22"/>
              </w:rPr>
              <w:t>information</w:t>
            </w:r>
            <w:proofErr w:type="spellEnd"/>
          </w:p>
        </w:tc>
      </w:tr>
    </w:tbl>
    <w:p w14:paraId="52B3C855" w14:textId="77777777" w:rsidR="00037BCE" w:rsidRDefault="00037BCE" w:rsidP="00037BCE">
      <w:pPr>
        <w:pStyle w:val="t-9-8-bez-uvl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56195425" w14:textId="77777777" w:rsidR="002D19C2" w:rsidRDefault="00037BCE" w:rsidP="00037BCE">
      <w:pPr>
        <w:pStyle w:val="t-9-8-bez-uvl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574CC">
        <w:rPr>
          <w:rFonts w:ascii="Arial" w:hAnsi="Arial" w:cs="Arial"/>
          <w:b/>
          <w:color w:val="000000"/>
          <w:sz w:val="22"/>
          <w:szCs w:val="22"/>
        </w:rPr>
        <w:t xml:space="preserve">14.1. </w:t>
      </w:r>
      <w:proofErr w:type="spellStart"/>
      <w:r w:rsidR="002D19C2">
        <w:rPr>
          <w:rFonts w:ascii="Arial" w:hAnsi="Arial" w:cs="Arial"/>
          <w:b/>
          <w:color w:val="000000"/>
          <w:sz w:val="22"/>
          <w:szCs w:val="22"/>
        </w:rPr>
        <w:t>Road</w:t>
      </w:r>
      <w:proofErr w:type="spellEnd"/>
      <w:r w:rsidR="002D19C2">
        <w:rPr>
          <w:rFonts w:ascii="Arial" w:hAnsi="Arial" w:cs="Arial"/>
          <w:b/>
          <w:color w:val="000000"/>
          <w:sz w:val="22"/>
          <w:szCs w:val="22"/>
        </w:rPr>
        <w:t xml:space="preserve"> transport ADR:</w:t>
      </w:r>
      <w:r w:rsidR="00046DCA">
        <w:rPr>
          <w:rFonts w:ascii="Arial" w:hAnsi="Arial" w:cs="Arial"/>
          <w:b/>
          <w:color w:val="000000"/>
          <w:sz w:val="22"/>
          <w:szCs w:val="22"/>
        </w:rPr>
        <w:t xml:space="preserve">              -</w:t>
      </w:r>
    </w:p>
    <w:p w14:paraId="24BE0588" w14:textId="77777777" w:rsidR="002D19C2" w:rsidRDefault="00037BCE" w:rsidP="00037BCE">
      <w:pPr>
        <w:pStyle w:val="t-9-8-bez-uvl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574CC">
        <w:rPr>
          <w:rFonts w:ascii="Arial" w:hAnsi="Arial" w:cs="Arial"/>
          <w:b/>
          <w:color w:val="000000"/>
          <w:sz w:val="22"/>
          <w:szCs w:val="22"/>
        </w:rPr>
        <w:t xml:space="preserve">14.2. </w:t>
      </w:r>
      <w:proofErr w:type="spellStart"/>
      <w:r w:rsidR="002D19C2">
        <w:rPr>
          <w:rFonts w:ascii="Arial" w:hAnsi="Arial" w:cs="Arial"/>
          <w:b/>
          <w:color w:val="000000"/>
          <w:sz w:val="22"/>
          <w:szCs w:val="22"/>
        </w:rPr>
        <w:t>Railroad</w:t>
      </w:r>
      <w:proofErr w:type="spellEnd"/>
      <w:r w:rsidR="002D19C2">
        <w:rPr>
          <w:rFonts w:ascii="Arial" w:hAnsi="Arial" w:cs="Arial"/>
          <w:b/>
          <w:color w:val="000000"/>
          <w:sz w:val="22"/>
          <w:szCs w:val="22"/>
        </w:rPr>
        <w:t xml:space="preserve"> transport RID:</w:t>
      </w:r>
      <w:r w:rsidR="00046DCA">
        <w:rPr>
          <w:rFonts w:ascii="Arial" w:hAnsi="Arial" w:cs="Arial"/>
          <w:b/>
          <w:color w:val="000000"/>
          <w:sz w:val="22"/>
          <w:szCs w:val="22"/>
        </w:rPr>
        <w:t xml:space="preserve">          -</w:t>
      </w:r>
    </w:p>
    <w:p w14:paraId="28E6F013" w14:textId="77777777" w:rsidR="00037BCE" w:rsidRPr="005574CC" w:rsidRDefault="00037BCE" w:rsidP="00037BCE">
      <w:pPr>
        <w:pStyle w:val="t-9-8-bez-uvl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574CC">
        <w:rPr>
          <w:rFonts w:ascii="Arial" w:hAnsi="Arial" w:cs="Arial"/>
          <w:b/>
          <w:color w:val="000000"/>
          <w:sz w:val="22"/>
          <w:szCs w:val="22"/>
        </w:rPr>
        <w:t xml:space="preserve">14.3. </w:t>
      </w:r>
      <w:proofErr w:type="spellStart"/>
      <w:r w:rsidR="002D19C2">
        <w:rPr>
          <w:rFonts w:ascii="Arial" w:hAnsi="Arial" w:cs="Arial"/>
          <w:b/>
          <w:color w:val="000000"/>
          <w:sz w:val="22"/>
          <w:szCs w:val="22"/>
        </w:rPr>
        <w:t>Inland</w:t>
      </w:r>
      <w:proofErr w:type="spellEnd"/>
      <w:r w:rsidR="002D19C2">
        <w:rPr>
          <w:rFonts w:ascii="Arial" w:hAnsi="Arial" w:cs="Arial"/>
          <w:b/>
          <w:color w:val="000000"/>
          <w:sz w:val="22"/>
          <w:szCs w:val="22"/>
        </w:rPr>
        <w:t xml:space="preserve"> water transport ADN:</w:t>
      </w:r>
      <w:r w:rsidR="00046DCA">
        <w:rPr>
          <w:rFonts w:ascii="Arial" w:hAnsi="Arial" w:cs="Arial"/>
          <w:b/>
          <w:color w:val="000000"/>
          <w:sz w:val="22"/>
          <w:szCs w:val="22"/>
        </w:rPr>
        <w:t xml:space="preserve">  -</w:t>
      </w:r>
    </w:p>
    <w:p w14:paraId="3E94CF2F" w14:textId="77777777" w:rsidR="002D19C2" w:rsidRDefault="00037BCE" w:rsidP="00037BCE">
      <w:pPr>
        <w:pStyle w:val="t-9-8-bez-uvl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574CC">
        <w:rPr>
          <w:rFonts w:ascii="Arial" w:hAnsi="Arial" w:cs="Arial"/>
          <w:b/>
          <w:color w:val="000000"/>
          <w:sz w:val="22"/>
          <w:szCs w:val="22"/>
        </w:rPr>
        <w:t xml:space="preserve">14.4. </w:t>
      </w:r>
      <w:r w:rsidR="002D19C2">
        <w:rPr>
          <w:rFonts w:ascii="Arial" w:hAnsi="Arial" w:cs="Arial"/>
          <w:b/>
          <w:color w:val="000000"/>
          <w:sz w:val="22"/>
          <w:szCs w:val="22"/>
        </w:rPr>
        <w:t>Marine transport IMDG:</w:t>
      </w:r>
      <w:r w:rsidR="00046DCA">
        <w:rPr>
          <w:rFonts w:ascii="Arial" w:hAnsi="Arial" w:cs="Arial"/>
          <w:b/>
          <w:color w:val="000000"/>
          <w:sz w:val="22"/>
          <w:szCs w:val="22"/>
        </w:rPr>
        <w:t xml:space="preserve">          - </w:t>
      </w:r>
    </w:p>
    <w:p w14:paraId="6DDD2672" w14:textId="77777777" w:rsidR="002D19C2" w:rsidRDefault="00037BCE" w:rsidP="00037BCE">
      <w:pPr>
        <w:pStyle w:val="t-9-8-bez-uvl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574CC">
        <w:rPr>
          <w:rFonts w:ascii="Arial" w:hAnsi="Arial" w:cs="Arial"/>
          <w:b/>
          <w:color w:val="000000"/>
          <w:sz w:val="22"/>
          <w:szCs w:val="22"/>
        </w:rPr>
        <w:t xml:space="preserve">14.5. </w:t>
      </w:r>
      <w:r w:rsidR="002D19C2">
        <w:rPr>
          <w:rFonts w:ascii="Arial" w:hAnsi="Arial" w:cs="Arial"/>
          <w:b/>
          <w:color w:val="000000"/>
          <w:sz w:val="22"/>
          <w:szCs w:val="22"/>
        </w:rPr>
        <w:t>Air transport IATA:</w:t>
      </w:r>
      <w:r w:rsidR="00046DCA">
        <w:rPr>
          <w:rFonts w:ascii="Arial" w:hAnsi="Arial" w:cs="Arial"/>
          <w:b/>
          <w:color w:val="000000"/>
          <w:sz w:val="22"/>
          <w:szCs w:val="22"/>
        </w:rPr>
        <w:t xml:space="preserve">                 -</w:t>
      </w:r>
    </w:p>
    <w:p w14:paraId="5818E497" w14:textId="77777777" w:rsidR="00037BCE" w:rsidRDefault="00037BCE" w:rsidP="00037BCE">
      <w:pPr>
        <w:pStyle w:val="t-9-8-bez-uvl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037BCE" w14:paraId="63E04A81" w14:textId="77777777" w:rsidTr="00037BCE">
        <w:tc>
          <w:tcPr>
            <w:tcW w:w="102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E065463" w14:textId="77777777" w:rsidR="00037BCE" w:rsidRDefault="00094986" w:rsidP="003A4F54">
            <w:pPr>
              <w:pStyle w:val="t-9-8-bez-uvl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SECTION</w:t>
            </w:r>
            <w:r w:rsidRPr="001B0256">
              <w:rPr>
                <w:rFonts w:ascii="Arial" w:hAnsi="Arial" w:cs="Arial"/>
                <w:b/>
                <w:caps/>
                <w:szCs w:val="22"/>
              </w:rPr>
              <w:t xml:space="preserve"> </w:t>
            </w:r>
            <w:r w:rsidR="00037BCE" w:rsidRPr="001B0256">
              <w:rPr>
                <w:rFonts w:ascii="Arial" w:hAnsi="Arial" w:cs="Arial"/>
                <w:b/>
                <w:caps/>
                <w:szCs w:val="22"/>
              </w:rPr>
              <w:t>15.</w:t>
            </w:r>
            <w:r w:rsidR="00037BCE">
              <w:rPr>
                <w:rFonts w:ascii="Arial" w:hAnsi="Arial" w:cs="Arial"/>
                <w:b/>
                <w:caps/>
                <w:szCs w:val="22"/>
              </w:rPr>
              <w:t>:</w:t>
            </w:r>
            <w:r w:rsidR="003A4F54">
              <w:rPr>
                <w:rFonts w:ascii="Arial" w:hAnsi="Arial" w:cs="Arial"/>
                <w:b/>
                <w:caps/>
                <w:szCs w:val="22"/>
              </w:rPr>
              <w:t xml:space="preserve"> </w:t>
            </w:r>
            <w:proofErr w:type="spellStart"/>
            <w:r w:rsidR="003A4F54" w:rsidRPr="003A4F54">
              <w:rPr>
                <w:rFonts w:ascii="Arial" w:hAnsi="Arial" w:cs="Arial"/>
                <w:b/>
                <w:szCs w:val="22"/>
              </w:rPr>
              <w:t>R</w:t>
            </w:r>
            <w:r w:rsidR="003A4F54">
              <w:rPr>
                <w:rFonts w:ascii="Arial" w:hAnsi="Arial" w:cs="Arial"/>
                <w:b/>
                <w:szCs w:val="22"/>
              </w:rPr>
              <w:t>egulatory</w:t>
            </w:r>
            <w:proofErr w:type="spellEnd"/>
            <w:r w:rsidR="003A4F54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3A4F54">
              <w:rPr>
                <w:rFonts w:ascii="Arial" w:hAnsi="Arial" w:cs="Arial"/>
                <w:b/>
                <w:szCs w:val="22"/>
              </w:rPr>
              <w:t>information</w:t>
            </w:r>
            <w:proofErr w:type="spellEnd"/>
          </w:p>
        </w:tc>
      </w:tr>
    </w:tbl>
    <w:p w14:paraId="2E973053" w14:textId="77777777" w:rsidR="00037BCE" w:rsidRPr="00493B7D" w:rsidRDefault="00037BCE" w:rsidP="00037BCE">
      <w:pPr>
        <w:pStyle w:val="t-9-8-bez-uvl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925A47C" w14:textId="77777777" w:rsidR="0010304E" w:rsidRDefault="00037BCE" w:rsidP="0010304E">
      <w:pPr>
        <w:spacing w:before="40" w:after="40" w:line="276" w:lineRule="auto"/>
        <w:ind w:left="-108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15.1. </w:t>
      </w:r>
      <w:proofErr w:type="spellStart"/>
      <w:r w:rsidR="003A4F54">
        <w:rPr>
          <w:rFonts w:ascii="Arial" w:hAnsi="Arial"/>
          <w:b/>
          <w:sz w:val="22"/>
        </w:rPr>
        <w:t>Safety</w:t>
      </w:r>
      <w:proofErr w:type="spellEnd"/>
      <w:r w:rsidR="003A4F54">
        <w:rPr>
          <w:rFonts w:ascii="Arial" w:hAnsi="Arial"/>
          <w:b/>
          <w:sz w:val="22"/>
        </w:rPr>
        <w:t xml:space="preserve">, </w:t>
      </w:r>
      <w:proofErr w:type="spellStart"/>
      <w:r w:rsidR="003A4F54">
        <w:rPr>
          <w:rFonts w:ascii="Arial" w:hAnsi="Arial"/>
          <w:b/>
          <w:sz w:val="22"/>
        </w:rPr>
        <w:t>health</w:t>
      </w:r>
      <w:proofErr w:type="spellEnd"/>
      <w:r w:rsidR="003A4F54">
        <w:rPr>
          <w:rFonts w:ascii="Arial" w:hAnsi="Arial"/>
          <w:b/>
          <w:sz w:val="22"/>
        </w:rPr>
        <w:t xml:space="preserve"> </w:t>
      </w:r>
      <w:proofErr w:type="spellStart"/>
      <w:r w:rsidR="003A4F54">
        <w:rPr>
          <w:rFonts w:ascii="Arial" w:hAnsi="Arial"/>
          <w:b/>
          <w:sz w:val="22"/>
        </w:rPr>
        <w:t>and</w:t>
      </w:r>
      <w:proofErr w:type="spellEnd"/>
      <w:r w:rsidR="003A4F54">
        <w:rPr>
          <w:rFonts w:ascii="Arial" w:hAnsi="Arial"/>
          <w:b/>
          <w:sz w:val="22"/>
        </w:rPr>
        <w:t xml:space="preserve"> </w:t>
      </w:r>
      <w:proofErr w:type="spellStart"/>
      <w:r w:rsidR="003A4F54">
        <w:rPr>
          <w:rFonts w:ascii="Arial" w:hAnsi="Arial"/>
          <w:b/>
          <w:sz w:val="22"/>
        </w:rPr>
        <w:t>environmental</w:t>
      </w:r>
      <w:proofErr w:type="spellEnd"/>
      <w:r w:rsidR="003A4F54">
        <w:rPr>
          <w:rFonts w:ascii="Arial" w:hAnsi="Arial"/>
          <w:b/>
          <w:sz w:val="22"/>
        </w:rPr>
        <w:t xml:space="preserve"> </w:t>
      </w:r>
      <w:proofErr w:type="spellStart"/>
      <w:r w:rsidR="003A4F54">
        <w:rPr>
          <w:rFonts w:ascii="Arial" w:hAnsi="Arial"/>
          <w:b/>
          <w:sz w:val="22"/>
        </w:rPr>
        <w:t>regulations</w:t>
      </w:r>
      <w:proofErr w:type="spellEnd"/>
      <w:r w:rsidR="003A4F54">
        <w:rPr>
          <w:rFonts w:ascii="Arial" w:hAnsi="Arial"/>
          <w:b/>
          <w:sz w:val="22"/>
        </w:rPr>
        <w:t>/</w:t>
      </w:r>
      <w:proofErr w:type="spellStart"/>
      <w:r w:rsidR="003A4F54">
        <w:rPr>
          <w:rFonts w:ascii="Arial" w:hAnsi="Arial"/>
          <w:b/>
          <w:sz w:val="22"/>
        </w:rPr>
        <w:t>legislation</w:t>
      </w:r>
      <w:proofErr w:type="spellEnd"/>
      <w:r w:rsidR="003A4F54">
        <w:rPr>
          <w:rFonts w:ascii="Arial" w:hAnsi="Arial"/>
          <w:b/>
          <w:sz w:val="22"/>
        </w:rPr>
        <w:t xml:space="preserve"> </w:t>
      </w:r>
      <w:proofErr w:type="spellStart"/>
      <w:r w:rsidR="003A4F54">
        <w:rPr>
          <w:rFonts w:ascii="Arial" w:hAnsi="Arial"/>
          <w:b/>
          <w:sz w:val="22"/>
        </w:rPr>
        <w:t>specific</w:t>
      </w:r>
      <w:proofErr w:type="spellEnd"/>
      <w:r w:rsidR="003A4F54">
        <w:rPr>
          <w:rFonts w:ascii="Arial" w:hAnsi="Arial"/>
          <w:b/>
          <w:sz w:val="22"/>
        </w:rPr>
        <w:t xml:space="preserve"> for</w:t>
      </w:r>
      <w:r w:rsidR="006B64CD">
        <w:rPr>
          <w:rFonts w:ascii="Arial" w:hAnsi="Arial"/>
          <w:b/>
          <w:sz w:val="22"/>
        </w:rPr>
        <w:t xml:space="preserve"> </w:t>
      </w:r>
      <w:proofErr w:type="spellStart"/>
      <w:r w:rsidR="006B64CD">
        <w:rPr>
          <w:rFonts w:ascii="Arial" w:hAnsi="Arial"/>
          <w:b/>
          <w:sz w:val="22"/>
        </w:rPr>
        <w:t>the</w:t>
      </w:r>
      <w:proofErr w:type="spellEnd"/>
      <w:r w:rsidR="006B64CD">
        <w:rPr>
          <w:rFonts w:ascii="Arial" w:hAnsi="Arial"/>
          <w:b/>
          <w:sz w:val="22"/>
        </w:rPr>
        <w:t xml:space="preserve"> </w:t>
      </w:r>
      <w:proofErr w:type="spellStart"/>
      <w:r w:rsidR="006B64CD">
        <w:rPr>
          <w:rFonts w:ascii="Arial" w:hAnsi="Arial"/>
          <w:b/>
          <w:sz w:val="22"/>
        </w:rPr>
        <w:t>substance</w:t>
      </w:r>
      <w:proofErr w:type="spellEnd"/>
      <w:r w:rsidR="006B64CD">
        <w:rPr>
          <w:rFonts w:ascii="Arial" w:hAnsi="Arial"/>
          <w:b/>
          <w:sz w:val="22"/>
        </w:rPr>
        <w:t xml:space="preserve"> </w:t>
      </w:r>
      <w:proofErr w:type="spellStart"/>
      <w:r w:rsidR="006B64CD">
        <w:rPr>
          <w:rFonts w:ascii="Arial" w:hAnsi="Arial"/>
          <w:b/>
          <w:sz w:val="22"/>
        </w:rPr>
        <w:t>or</w:t>
      </w:r>
      <w:proofErr w:type="spellEnd"/>
      <w:r w:rsidR="006B64CD">
        <w:rPr>
          <w:rFonts w:ascii="Arial" w:hAnsi="Arial"/>
          <w:b/>
          <w:sz w:val="22"/>
        </w:rPr>
        <w:t xml:space="preserve">       </w:t>
      </w:r>
      <w:proofErr w:type="spellStart"/>
      <w:r w:rsidR="006B64CD">
        <w:rPr>
          <w:rFonts w:ascii="Arial" w:hAnsi="Arial"/>
          <w:b/>
          <w:sz w:val="22"/>
        </w:rPr>
        <w:t>mixture</w:t>
      </w:r>
      <w:proofErr w:type="spellEnd"/>
    </w:p>
    <w:p w14:paraId="34241C10" w14:textId="77777777" w:rsidR="009316B5" w:rsidRPr="00101C07" w:rsidRDefault="00101C07" w:rsidP="00101C07">
      <w:pPr>
        <w:spacing w:before="40" w:after="40" w:line="276" w:lineRule="auto"/>
        <w:ind w:left="-108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- </w:t>
      </w:r>
      <w:r w:rsidR="003A4F54">
        <w:rPr>
          <w:rFonts w:ascii="Arial" w:hAnsi="Arial"/>
          <w:b/>
          <w:sz w:val="22"/>
        </w:rPr>
        <w:t>EU-</w:t>
      </w:r>
      <w:proofErr w:type="spellStart"/>
      <w:r w:rsidR="003A4F54">
        <w:rPr>
          <w:rFonts w:ascii="Arial" w:hAnsi="Arial"/>
          <w:b/>
          <w:sz w:val="22"/>
        </w:rPr>
        <w:t>Regulations</w:t>
      </w:r>
      <w:proofErr w:type="spellEnd"/>
      <w:r w:rsidR="00037BCE" w:rsidRPr="001B0256">
        <w:rPr>
          <w:rFonts w:ascii="Arial" w:hAnsi="Arial"/>
          <w:b/>
          <w:sz w:val="22"/>
        </w:rPr>
        <w:t>:</w:t>
      </w:r>
      <w:r w:rsidR="0010304E">
        <w:rPr>
          <w:rFonts w:ascii="Arial" w:hAnsi="Arial"/>
          <w:b/>
          <w:sz w:val="22"/>
        </w:rPr>
        <w:t xml:space="preserve"> </w:t>
      </w:r>
      <w:proofErr w:type="spellStart"/>
      <w:r w:rsidR="00EC082F" w:rsidRPr="00EC082F">
        <w:rPr>
          <w:rFonts w:ascii="Arial" w:hAnsi="Arial"/>
          <w:sz w:val="22"/>
        </w:rPr>
        <w:t>This</w:t>
      </w:r>
      <w:proofErr w:type="spellEnd"/>
      <w:r w:rsidR="00EC082F" w:rsidRPr="00EC082F">
        <w:rPr>
          <w:rFonts w:ascii="Arial" w:hAnsi="Arial"/>
          <w:sz w:val="22"/>
        </w:rPr>
        <w:t xml:space="preserve"> </w:t>
      </w:r>
      <w:proofErr w:type="spellStart"/>
      <w:r w:rsidR="00EC082F" w:rsidRPr="00EC082F">
        <w:rPr>
          <w:rFonts w:ascii="Arial" w:hAnsi="Arial"/>
          <w:sz w:val="22"/>
        </w:rPr>
        <w:t>Safety</w:t>
      </w:r>
      <w:proofErr w:type="spellEnd"/>
      <w:r w:rsidR="00EC082F" w:rsidRPr="00EC082F">
        <w:rPr>
          <w:rFonts w:ascii="Arial" w:hAnsi="Arial"/>
          <w:sz w:val="22"/>
        </w:rPr>
        <w:t xml:space="preserve"> Data </w:t>
      </w:r>
      <w:proofErr w:type="spellStart"/>
      <w:r w:rsidR="00EC082F" w:rsidRPr="00EC082F">
        <w:rPr>
          <w:rFonts w:ascii="Arial" w:hAnsi="Arial"/>
          <w:sz w:val="22"/>
        </w:rPr>
        <w:t>Sheet</w:t>
      </w:r>
      <w:proofErr w:type="spellEnd"/>
      <w:r w:rsidR="00EC082F" w:rsidRPr="00EC082F">
        <w:rPr>
          <w:rFonts w:ascii="Arial" w:hAnsi="Arial"/>
          <w:sz w:val="22"/>
        </w:rPr>
        <w:t xml:space="preserve"> </w:t>
      </w:r>
      <w:proofErr w:type="spellStart"/>
      <w:r w:rsidR="00EC082F" w:rsidRPr="00EC082F">
        <w:rPr>
          <w:rFonts w:ascii="Arial" w:hAnsi="Arial"/>
          <w:sz w:val="22"/>
        </w:rPr>
        <w:t>conforms</w:t>
      </w:r>
      <w:proofErr w:type="spellEnd"/>
      <w:r w:rsidR="00EC082F" w:rsidRPr="00EC082F">
        <w:rPr>
          <w:rFonts w:ascii="Arial" w:hAnsi="Arial"/>
          <w:sz w:val="22"/>
        </w:rPr>
        <w:t xml:space="preserve"> to </w:t>
      </w:r>
      <w:proofErr w:type="spellStart"/>
      <w:r w:rsidR="00EC082F" w:rsidRPr="00EC082F">
        <w:rPr>
          <w:rFonts w:ascii="Arial" w:hAnsi="Arial"/>
          <w:sz w:val="22"/>
        </w:rPr>
        <w:t>regulation</w:t>
      </w:r>
      <w:proofErr w:type="spellEnd"/>
      <w:r w:rsidR="00EC082F" w:rsidRPr="00EC082F">
        <w:rPr>
          <w:rFonts w:ascii="Arial" w:hAnsi="Arial"/>
          <w:sz w:val="22"/>
        </w:rPr>
        <w:t xml:space="preserve"> (EU) No 453/2010 </w:t>
      </w:r>
      <w:proofErr w:type="spellStart"/>
      <w:r w:rsidR="00EC082F" w:rsidRPr="00EC082F">
        <w:rPr>
          <w:rFonts w:ascii="Arial" w:hAnsi="Arial"/>
          <w:sz w:val="22"/>
        </w:rPr>
        <w:t>amending</w:t>
      </w:r>
      <w:proofErr w:type="spellEnd"/>
      <w:r w:rsidR="00EC082F" w:rsidRPr="00EC082F">
        <w:rPr>
          <w:rFonts w:ascii="Arial" w:hAnsi="Arial"/>
          <w:sz w:val="22"/>
        </w:rPr>
        <w:t xml:space="preserve"> </w:t>
      </w:r>
      <w:proofErr w:type="spellStart"/>
      <w:r w:rsidR="00EC082F" w:rsidRPr="00EC082F">
        <w:rPr>
          <w:rFonts w:ascii="Arial" w:hAnsi="Arial"/>
          <w:sz w:val="22"/>
        </w:rPr>
        <w:t>annex</w:t>
      </w:r>
      <w:proofErr w:type="spellEnd"/>
      <w:r w:rsidR="00EC082F" w:rsidRPr="00EC082F">
        <w:rPr>
          <w:rFonts w:ascii="Arial" w:hAnsi="Arial"/>
          <w:sz w:val="22"/>
        </w:rPr>
        <w:t xml:space="preserve"> II </w:t>
      </w:r>
      <w:proofErr w:type="spellStart"/>
      <w:r w:rsidR="00EC082F" w:rsidRPr="00EC082F">
        <w:rPr>
          <w:rFonts w:ascii="Arial" w:hAnsi="Arial"/>
          <w:sz w:val="22"/>
        </w:rPr>
        <w:t>of</w:t>
      </w:r>
      <w:proofErr w:type="spellEnd"/>
      <w:r w:rsidR="00EC082F" w:rsidRPr="00EC082F">
        <w:rPr>
          <w:rFonts w:ascii="Arial" w:hAnsi="Arial"/>
          <w:sz w:val="22"/>
        </w:rPr>
        <w:t xml:space="preserve"> </w:t>
      </w:r>
      <w:proofErr w:type="spellStart"/>
      <w:r w:rsidR="00EC082F" w:rsidRPr="00EC082F">
        <w:rPr>
          <w:rFonts w:ascii="Arial" w:hAnsi="Arial"/>
          <w:sz w:val="22"/>
        </w:rPr>
        <w:t>regulation</w:t>
      </w:r>
      <w:proofErr w:type="spellEnd"/>
      <w:r w:rsidR="00EC082F" w:rsidRPr="00EC082F">
        <w:rPr>
          <w:rFonts w:ascii="Arial" w:hAnsi="Arial"/>
          <w:sz w:val="22"/>
        </w:rPr>
        <w:t xml:space="preserve"> (EC) No</w:t>
      </w:r>
      <w:r w:rsidR="00EC082F">
        <w:rPr>
          <w:rFonts w:ascii="Arial" w:hAnsi="Arial"/>
          <w:sz w:val="22"/>
        </w:rPr>
        <w:t xml:space="preserve"> </w:t>
      </w:r>
      <w:r w:rsidR="00EC082F" w:rsidRPr="00EC082F">
        <w:rPr>
          <w:rFonts w:ascii="Arial" w:hAnsi="Arial"/>
          <w:sz w:val="22"/>
        </w:rPr>
        <w:t>1907/2006 (REACH).</w:t>
      </w:r>
    </w:p>
    <w:p w14:paraId="685564C2" w14:textId="77777777" w:rsidR="009316B5" w:rsidRPr="00DA4BC7" w:rsidRDefault="00101C07" w:rsidP="00101C07">
      <w:pPr>
        <w:spacing w:before="40" w:after="40" w:line="276" w:lineRule="auto"/>
        <w:ind w:left="-108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- </w:t>
      </w:r>
      <w:r w:rsidR="00070512">
        <w:rPr>
          <w:rFonts w:ascii="Arial" w:hAnsi="Arial"/>
          <w:b/>
          <w:sz w:val="22"/>
        </w:rPr>
        <w:t xml:space="preserve">National </w:t>
      </w:r>
      <w:proofErr w:type="spellStart"/>
      <w:r w:rsidR="00070512">
        <w:rPr>
          <w:rFonts w:ascii="Arial" w:hAnsi="Arial"/>
          <w:b/>
          <w:sz w:val="22"/>
        </w:rPr>
        <w:t>regulations</w:t>
      </w:r>
      <w:proofErr w:type="spellEnd"/>
      <w:r w:rsidR="00070512">
        <w:rPr>
          <w:rFonts w:ascii="Arial" w:hAnsi="Arial"/>
          <w:b/>
          <w:sz w:val="22"/>
        </w:rPr>
        <w:t>:</w:t>
      </w:r>
      <w:r>
        <w:rPr>
          <w:rFonts w:ascii="Arial" w:hAnsi="Arial"/>
          <w:sz w:val="22"/>
        </w:rPr>
        <w:t xml:space="preserve"> </w:t>
      </w:r>
      <w:proofErr w:type="spellStart"/>
      <w:r w:rsidR="00870646" w:rsidRPr="00870646">
        <w:rPr>
          <w:rFonts w:ascii="Arial" w:hAnsi="Arial"/>
          <w:sz w:val="22"/>
        </w:rPr>
        <w:t>Not</w:t>
      </w:r>
      <w:proofErr w:type="spellEnd"/>
      <w:r w:rsidR="00870646" w:rsidRPr="00870646">
        <w:rPr>
          <w:rFonts w:ascii="Arial" w:hAnsi="Arial"/>
          <w:sz w:val="22"/>
        </w:rPr>
        <w:t xml:space="preserve"> </w:t>
      </w:r>
      <w:proofErr w:type="spellStart"/>
      <w:r w:rsidR="00870646" w:rsidRPr="00870646">
        <w:rPr>
          <w:rFonts w:ascii="Arial" w:hAnsi="Arial"/>
          <w:sz w:val="22"/>
        </w:rPr>
        <w:t>additional</w:t>
      </w:r>
      <w:proofErr w:type="spellEnd"/>
      <w:r w:rsidR="00870646" w:rsidRPr="00870646">
        <w:rPr>
          <w:rFonts w:ascii="Arial" w:hAnsi="Arial"/>
          <w:sz w:val="22"/>
        </w:rPr>
        <w:t xml:space="preserve">  </w:t>
      </w:r>
      <w:proofErr w:type="spellStart"/>
      <w:r w:rsidR="00870646" w:rsidRPr="00870646">
        <w:rPr>
          <w:rFonts w:ascii="Arial" w:hAnsi="Arial"/>
          <w:sz w:val="22"/>
        </w:rPr>
        <w:t>information</w:t>
      </w:r>
      <w:proofErr w:type="spellEnd"/>
      <w:r w:rsidR="00870646" w:rsidRPr="00870646">
        <w:rPr>
          <w:rFonts w:ascii="Arial" w:hAnsi="Arial"/>
          <w:sz w:val="22"/>
        </w:rPr>
        <w:t xml:space="preserve"> </w:t>
      </w:r>
      <w:proofErr w:type="spellStart"/>
      <w:r w:rsidR="00870646" w:rsidRPr="00870646">
        <w:rPr>
          <w:rFonts w:ascii="Arial" w:hAnsi="Arial"/>
          <w:sz w:val="22"/>
        </w:rPr>
        <w:t>available</w:t>
      </w:r>
      <w:proofErr w:type="spellEnd"/>
    </w:p>
    <w:p w14:paraId="2F07433D" w14:textId="77777777" w:rsidR="00070512" w:rsidRPr="00101C07" w:rsidRDefault="00070512" w:rsidP="00101C07">
      <w:pPr>
        <w:spacing w:before="40" w:after="40" w:line="276" w:lineRule="auto"/>
        <w:ind w:left="-108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 xml:space="preserve">15.2. </w:t>
      </w:r>
      <w:proofErr w:type="spellStart"/>
      <w:r>
        <w:rPr>
          <w:rFonts w:ascii="Arial" w:hAnsi="Arial"/>
          <w:b/>
          <w:sz w:val="22"/>
        </w:rPr>
        <w:t>Chemicak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safety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assessment</w:t>
      </w:r>
      <w:proofErr w:type="spellEnd"/>
      <w:r>
        <w:rPr>
          <w:rFonts w:ascii="Arial" w:hAnsi="Arial"/>
          <w:b/>
          <w:sz w:val="22"/>
        </w:rPr>
        <w:t xml:space="preserve">:   </w:t>
      </w:r>
      <w:proofErr w:type="spellStart"/>
      <w:r>
        <w:rPr>
          <w:rFonts w:ascii="Arial" w:hAnsi="Arial"/>
          <w:sz w:val="22"/>
        </w:rPr>
        <w:t>Not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available</w:t>
      </w:r>
      <w:proofErr w:type="spellEnd"/>
      <w:r>
        <w:rPr>
          <w:rFonts w:ascii="Arial" w:hAnsi="Arial"/>
          <w:sz w:val="22"/>
        </w:rPr>
        <w:t>.</w:t>
      </w:r>
    </w:p>
    <w:p w14:paraId="44AB500E" w14:textId="77777777" w:rsidR="00BF62D8" w:rsidRDefault="00070512" w:rsidP="00DA4BC7">
      <w:pPr>
        <w:spacing w:before="40" w:after="40" w:line="276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/>
          <w:b/>
          <w:sz w:val="22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475CAE" w14:paraId="3AF3FD17" w14:textId="77777777" w:rsidTr="00475CAE">
        <w:tc>
          <w:tcPr>
            <w:tcW w:w="102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B2AFB34" w14:textId="77777777" w:rsidR="00475CAE" w:rsidRDefault="00094986" w:rsidP="0010304E">
            <w:pPr>
              <w:spacing w:before="40" w:after="40" w:line="276" w:lineRule="auto"/>
              <w:jc w:val="both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</w:rPr>
              <w:t>SECTION</w:t>
            </w:r>
            <w:r w:rsidR="00475CAE">
              <w:rPr>
                <w:rFonts w:ascii="Arial" w:hAnsi="Arial" w:cs="Arial"/>
                <w:b/>
                <w:caps/>
                <w:szCs w:val="22"/>
              </w:rPr>
              <w:t xml:space="preserve"> </w:t>
            </w:r>
            <w:r w:rsidR="00475CAE" w:rsidRPr="001B0256">
              <w:rPr>
                <w:rFonts w:ascii="Arial" w:hAnsi="Arial" w:cs="Arial"/>
                <w:b/>
                <w:caps/>
                <w:szCs w:val="22"/>
              </w:rPr>
              <w:t>16.</w:t>
            </w:r>
            <w:r w:rsidR="00475CAE">
              <w:rPr>
                <w:rFonts w:ascii="Arial" w:hAnsi="Arial" w:cs="Arial"/>
                <w:b/>
                <w:caps/>
                <w:szCs w:val="22"/>
              </w:rPr>
              <w:t xml:space="preserve">: </w:t>
            </w:r>
            <w:proofErr w:type="spellStart"/>
            <w:r w:rsidR="0010304E" w:rsidRPr="0010304E">
              <w:rPr>
                <w:rFonts w:ascii="Arial" w:hAnsi="Arial" w:cs="Arial"/>
                <w:b/>
                <w:szCs w:val="22"/>
              </w:rPr>
              <w:t>O</w:t>
            </w:r>
            <w:r w:rsidR="0010304E">
              <w:rPr>
                <w:rFonts w:ascii="Arial" w:hAnsi="Arial" w:cs="Arial"/>
                <w:b/>
                <w:szCs w:val="22"/>
              </w:rPr>
              <w:t>ther</w:t>
            </w:r>
            <w:proofErr w:type="spellEnd"/>
            <w:r w:rsidR="0010304E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10304E">
              <w:rPr>
                <w:rFonts w:ascii="Arial" w:hAnsi="Arial" w:cs="Arial"/>
                <w:b/>
                <w:szCs w:val="22"/>
              </w:rPr>
              <w:t>information</w:t>
            </w:r>
            <w:proofErr w:type="spellEnd"/>
          </w:p>
        </w:tc>
      </w:tr>
    </w:tbl>
    <w:p w14:paraId="3D41374B" w14:textId="77777777" w:rsidR="00475CAE" w:rsidRDefault="00475CAE" w:rsidP="00037BCE">
      <w:pPr>
        <w:spacing w:before="40" w:after="4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9F30D38" w14:textId="77777777" w:rsidR="0085094C" w:rsidRPr="002449DA" w:rsidRDefault="0085094C" w:rsidP="00475CAE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 w:rsidRPr="0085094C">
        <w:rPr>
          <w:rFonts w:ascii="Arial" w:hAnsi="Arial" w:cs="Arial"/>
          <w:b/>
          <w:sz w:val="22"/>
          <w:szCs w:val="22"/>
        </w:rPr>
        <w:t>16. 1.</w:t>
      </w:r>
      <w:r w:rsidR="006E096C">
        <w:rPr>
          <w:rFonts w:ascii="Arial" w:hAnsi="Arial" w:cs="Arial"/>
          <w:b/>
          <w:sz w:val="22"/>
          <w:szCs w:val="22"/>
        </w:rPr>
        <w:t xml:space="preserve"> Data</w:t>
      </w:r>
      <w:r w:rsidR="002449D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449DA">
        <w:rPr>
          <w:rFonts w:ascii="Arial" w:hAnsi="Arial" w:cs="Arial"/>
          <w:b/>
          <w:sz w:val="22"/>
          <w:szCs w:val="22"/>
        </w:rPr>
        <w:t>comp</w:t>
      </w:r>
      <w:r w:rsidR="006E096C">
        <w:rPr>
          <w:rFonts w:ascii="Arial" w:hAnsi="Arial" w:cs="Arial"/>
          <w:b/>
          <w:sz w:val="22"/>
          <w:szCs w:val="22"/>
        </w:rPr>
        <w:t>ared</w:t>
      </w:r>
      <w:proofErr w:type="spellEnd"/>
      <w:r w:rsidR="006E096C">
        <w:rPr>
          <w:rFonts w:ascii="Arial" w:hAnsi="Arial" w:cs="Arial"/>
          <w:b/>
          <w:sz w:val="22"/>
          <w:szCs w:val="22"/>
        </w:rPr>
        <w:t xml:space="preserve"> to </w:t>
      </w:r>
      <w:proofErr w:type="spellStart"/>
      <w:r w:rsidR="006E096C">
        <w:rPr>
          <w:rFonts w:ascii="Arial" w:hAnsi="Arial" w:cs="Arial"/>
          <w:b/>
          <w:sz w:val="22"/>
          <w:szCs w:val="22"/>
        </w:rPr>
        <w:t>the</w:t>
      </w:r>
      <w:proofErr w:type="spellEnd"/>
      <w:r w:rsidR="006E096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E096C">
        <w:rPr>
          <w:rFonts w:ascii="Arial" w:hAnsi="Arial" w:cs="Arial"/>
          <w:b/>
          <w:sz w:val="22"/>
          <w:szCs w:val="22"/>
        </w:rPr>
        <w:t>previous</w:t>
      </w:r>
      <w:proofErr w:type="spellEnd"/>
      <w:r w:rsidR="002449D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449DA">
        <w:rPr>
          <w:rFonts w:ascii="Arial" w:hAnsi="Arial" w:cs="Arial"/>
          <w:b/>
          <w:sz w:val="22"/>
          <w:szCs w:val="22"/>
        </w:rPr>
        <w:t>version</w:t>
      </w:r>
      <w:proofErr w:type="spellEnd"/>
      <w:r w:rsidR="002449D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449DA">
        <w:rPr>
          <w:rFonts w:ascii="Arial" w:hAnsi="Arial" w:cs="Arial"/>
          <w:b/>
          <w:sz w:val="22"/>
          <w:szCs w:val="22"/>
        </w:rPr>
        <w:t>altered</w:t>
      </w:r>
      <w:proofErr w:type="spellEnd"/>
      <w:r w:rsidR="00137219">
        <w:rPr>
          <w:rFonts w:ascii="Arial" w:hAnsi="Arial" w:cs="Arial"/>
          <w:b/>
          <w:sz w:val="22"/>
          <w:szCs w:val="22"/>
        </w:rPr>
        <w:t>:</w:t>
      </w:r>
      <w:r w:rsidR="002449DA">
        <w:rPr>
          <w:rFonts w:ascii="Arial" w:hAnsi="Arial" w:cs="Arial"/>
          <w:b/>
          <w:sz w:val="22"/>
          <w:szCs w:val="22"/>
        </w:rPr>
        <w:t xml:space="preserve"> -</w:t>
      </w:r>
    </w:p>
    <w:p w14:paraId="4C4ED012" w14:textId="77777777" w:rsidR="0085094C" w:rsidRDefault="0085094C" w:rsidP="0085094C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 w:rsidRPr="0085094C">
        <w:rPr>
          <w:rFonts w:ascii="Arial" w:hAnsi="Arial" w:cs="Arial"/>
          <w:b/>
          <w:sz w:val="22"/>
          <w:szCs w:val="22"/>
        </w:rPr>
        <w:t>16</w:t>
      </w:r>
      <w:r w:rsidR="00DB063E">
        <w:rPr>
          <w:rFonts w:ascii="Arial" w:hAnsi="Arial" w:cs="Arial"/>
          <w:b/>
          <w:sz w:val="22"/>
          <w:szCs w:val="22"/>
        </w:rPr>
        <w:t xml:space="preserve">.2. </w:t>
      </w:r>
      <w:proofErr w:type="spellStart"/>
      <w:r w:rsidR="00DB063E">
        <w:rPr>
          <w:rFonts w:ascii="Arial" w:hAnsi="Arial" w:cs="Arial"/>
          <w:b/>
          <w:sz w:val="22"/>
          <w:szCs w:val="22"/>
        </w:rPr>
        <w:t>Full</w:t>
      </w:r>
      <w:proofErr w:type="spellEnd"/>
      <w:r w:rsidR="00DB063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B063E">
        <w:rPr>
          <w:rFonts w:ascii="Arial" w:hAnsi="Arial" w:cs="Arial"/>
          <w:b/>
          <w:sz w:val="22"/>
          <w:szCs w:val="22"/>
        </w:rPr>
        <w:t>text</w:t>
      </w:r>
      <w:proofErr w:type="spellEnd"/>
      <w:r w:rsidR="00DB063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B063E">
        <w:rPr>
          <w:rFonts w:ascii="Arial" w:hAnsi="Arial" w:cs="Arial"/>
          <w:b/>
          <w:sz w:val="22"/>
          <w:szCs w:val="22"/>
        </w:rPr>
        <w:t>of</w:t>
      </w:r>
      <w:proofErr w:type="spellEnd"/>
      <w:r w:rsidR="00DB063E">
        <w:rPr>
          <w:rFonts w:ascii="Arial" w:hAnsi="Arial" w:cs="Arial"/>
          <w:b/>
          <w:sz w:val="22"/>
          <w:szCs w:val="22"/>
        </w:rPr>
        <w:t xml:space="preserve"> H-</w:t>
      </w:r>
      <w:proofErr w:type="spellStart"/>
      <w:r w:rsidRPr="0085094C">
        <w:rPr>
          <w:rFonts w:ascii="Arial" w:hAnsi="Arial" w:cs="Arial"/>
          <w:b/>
          <w:sz w:val="22"/>
          <w:szCs w:val="22"/>
        </w:rPr>
        <w:t>phrases</w:t>
      </w:r>
      <w:proofErr w:type="spellEnd"/>
      <w:r w:rsidRPr="0085094C">
        <w:rPr>
          <w:rFonts w:ascii="Arial" w:hAnsi="Arial" w:cs="Arial"/>
          <w:b/>
          <w:sz w:val="22"/>
          <w:szCs w:val="22"/>
        </w:rPr>
        <w:t>:</w:t>
      </w:r>
      <w:r w:rsidR="00326D32">
        <w:rPr>
          <w:rFonts w:ascii="Arial" w:hAnsi="Arial" w:cs="Arial"/>
          <w:b/>
          <w:sz w:val="22"/>
          <w:szCs w:val="22"/>
        </w:rPr>
        <w:t xml:space="preserve"> </w:t>
      </w:r>
    </w:p>
    <w:p w14:paraId="06911B42" w14:textId="77777777" w:rsidR="005512AD" w:rsidRDefault="000C6915" w:rsidP="0085094C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 w:rsidRPr="000C6915">
        <w:rPr>
          <w:rFonts w:ascii="Arial" w:hAnsi="Arial" w:cs="Arial"/>
          <w:b/>
          <w:sz w:val="22"/>
          <w:szCs w:val="22"/>
        </w:rPr>
        <w:t xml:space="preserve">H </w:t>
      </w:r>
      <w:proofErr w:type="spellStart"/>
      <w:r w:rsidRPr="000C6915">
        <w:rPr>
          <w:rFonts w:ascii="Arial" w:hAnsi="Arial" w:cs="Arial"/>
          <w:b/>
          <w:sz w:val="22"/>
          <w:szCs w:val="22"/>
        </w:rPr>
        <w:t>phrase</w:t>
      </w:r>
      <w:proofErr w:type="spellEnd"/>
      <w:r w:rsidRPr="000C6915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5512AD">
        <w:rPr>
          <w:rFonts w:ascii="Arial" w:hAnsi="Arial" w:cs="Arial"/>
          <w:sz w:val="22"/>
          <w:szCs w:val="22"/>
        </w:rPr>
        <w:t xml:space="preserve"> H272 </w:t>
      </w:r>
      <w:r w:rsidR="005512AD" w:rsidRPr="005512AD">
        <w:rPr>
          <w:rFonts w:ascii="Arial" w:hAnsi="Arial" w:cs="Arial"/>
          <w:sz w:val="22"/>
          <w:szCs w:val="22"/>
        </w:rPr>
        <w:t xml:space="preserve">May </w:t>
      </w:r>
      <w:proofErr w:type="spellStart"/>
      <w:r w:rsidR="005512AD" w:rsidRPr="005512AD">
        <w:rPr>
          <w:rFonts w:ascii="Arial" w:hAnsi="Arial" w:cs="Arial"/>
          <w:sz w:val="22"/>
          <w:szCs w:val="22"/>
        </w:rPr>
        <w:t>intensify</w:t>
      </w:r>
      <w:proofErr w:type="spellEnd"/>
      <w:r w:rsidR="005512AD" w:rsidRPr="005512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12AD" w:rsidRPr="005512AD">
        <w:rPr>
          <w:rFonts w:ascii="Arial" w:hAnsi="Arial" w:cs="Arial"/>
          <w:sz w:val="22"/>
          <w:szCs w:val="22"/>
        </w:rPr>
        <w:t>fire</w:t>
      </w:r>
      <w:proofErr w:type="spellEnd"/>
      <w:r w:rsidR="005512AD" w:rsidRPr="005512AD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5512AD" w:rsidRPr="005512AD">
        <w:rPr>
          <w:rFonts w:ascii="Arial" w:hAnsi="Arial" w:cs="Arial"/>
          <w:sz w:val="22"/>
          <w:szCs w:val="22"/>
        </w:rPr>
        <w:t>oxidiser</w:t>
      </w:r>
      <w:proofErr w:type="spellEnd"/>
    </w:p>
    <w:p w14:paraId="07CF68DB" w14:textId="77777777" w:rsidR="00F54012" w:rsidRPr="00F54012" w:rsidRDefault="006636BF" w:rsidP="0085094C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F54012" w:rsidRPr="00F54012">
        <w:rPr>
          <w:rFonts w:ascii="Arial" w:hAnsi="Arial" w:cs="Arial"/>
          <w:sz w:val="22"/>
          <w:szCs w:val="22"/>
        </w:rPr>
        <w:t xml:space="preserve">H302 </w:t>
      </w:r>
      <w:proofErr w:type="spellStart"/>
      <w:r w:rsidR="00F54012" w:rsidRPr="00F54012">
        <w:rPr>
          <w:rFonts w:ascii="Arial" w:hAnsi="Arial" w:cs="Arial"/>
          <w:sz w:val="22"/>
          <w:szCs w:val="22"/>
        </w:rPr>
        <w:t>Harmful</w:t>
      </w:r>
      <w:proofErr w:type="spellEnd"/>
      <w:r w:rsidR="00F54012" w:rsidRPr="00F540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4012" w:rsidRPr="00F54012">
        <w:rPr>
          <w:rFonts w:ascii="Arial" w:hAnsi="Arial" w:cs="Arial"/>
          <w:sz w:val="22"/>
          <w:szCs w:val="22"/>
        </w:rPr>
        <w:t>if</w:t>
      </w:r>
      <w:proofErr w:type="spellEnd"/>
      <w:r w:rsidR="00F54012" w:rsidRPr="00F540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4012" w:rsidRPr="00F54012">
        <w:rPr>
          <w:rFonts w:ascii="Arial" w:hAnsi="Arial" w:cs="Arial"/>
          <w:sz w:val="22"/>
          <w:szCs w:val="22"/>
        </w:rPr>
        <w:t>swallowed</w:t>
      </w:r>
      <w:proofErr w:type="spellEnd"/>
    </w:p>
    <w:p w14:paraId="3AF63DAD" w14:textId="77777777" w:rsidR="00F54012" w:rsidRDefault="000C6915" w:rsidP="0085094C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F54012" w:rsidRPr="00F54012">
        <w:rPr>
          <w:rFonts w:ascii="Arial" w:hAnsi="Arial" w:cs="Arial"/>
          <w:sz w:val="22"/>
          <w:szCs w:val="22"/>
        </w:rPr>
        <w:t>H315</w:t>
      </w:r>
      <w:r w:rsidR="00F540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4012" w:rsidRPr="00F54012">
        <w:rPr>
          <w:rFonts w:ascii="Arial" w:hAnsi="Arial" w:cs="Arial"/>
          <w:sz w:val="22"/>
          <w:szCs w:val="22"/>
        </w:rPr>
        <w:t>Causes</w:t>
      </w:r>
      <w:proofErr w:type="spellEnd"/>
      <w:r w:rsidR="00F54012" w:rsidRPr="00F540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4012" w:rsidRPr="00F54012">
        <w:rPr>
          <w:rFonts w:ascii="Arial" w:hAnsi="Arial" w:cs="Arial"/>
          <w:sz w:val="22"/>
          <w:szCs w:val="22"/>
        </w:rPr>
        <w:t>skin</w:t>
      </w:r>
      <w:proofErr w:type="spellEnd"/>
      <w:r w:rsidR="00F54012" w:rsidRPr="00F540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4012" w:rsidRPr="00F54012">
        <w:rPr>
          <w:rFonts w:ascii="Arial" w:hAnsi="Arial" w:cs="Arial"/>
          <w:sz w:val="22"/>
          <w:szCs w:val="22"/>
        </w:rPr>
        <w:t>irritation</w:t>
      </w:r>
      <w:proofErr w:type="spellEnd"/>
    </w:p>
    <w:p w14:paraId="13A8DE75" w14:textId="77777777" w:rsidR="00326D32" w:rsidRDefault="006636BF" w:rsidP="0085094C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0C6915">
        <w:rPr>
          <w:rFonts w:ascii="Arial" w:hAnsi="Arial" w:cs="Arial"/>
          <w:sz w:val="22"/>
          <w:szCs w:val="22"/>
        </w:rPr>
        <w:t xml:space="preserve"> </w:t>
      </w:r>
      <w:r w:rsidR="00F54012">
        <w:rPr>
          <w:rFonts w:ascii="Arial" w:hAnsi="Arial" w:cs="Arial"/>
          <w:sz w:val="22"/>
          <w:szCs w:val="22"/>
        </w:rPr>
        <w:t>H</w:t>
      </w:r>
      <w:r w:rsidR="00326D32" w:rsidRPr="00326D32">
        <w:rPr>
          <w:rFonts w:ascii="Arial" w:hAnsi="Arial" w:cs="Arial"/>
          <w:sz w:val="22"/>
          <w:szCs w:val="22"/>
        </w:rPr>
        <w:t xml:space="preserve">318 </w:t>
      </w:r>
      <w:proofErr w:type="spellStart"/>
      <w:r w:rsidR="00326D32" w:rsidRPr="00326D32">
        <w:rPr>
          <w:rFonts w:ascii="Arial" w:hAnsi="Arial" w:cs="Arial"/>
          <w:sz w:val="22"/>
          <w:szCs w:val="22"/>
        </w:rPr>
        <w:t>Causes</w:t>
      </w:r>
      <w:proofErr w:type="spellEnd"/>
      <w:r w:rsidR="00326D32" w:rsidRPr="00326D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6D32" w:rsidRPr="00326D32">
        <w:rPr>
          <w:rFonts w:ascii="Arial" w:hAnsi="Arial" w:cs="Arial"/>
          <w:sz w:val="22"/>
          <w:szCs w:val="22"/>
        </w:rPr>
        <w:t>serious</w:t>
      </w:r>
      <w:proofErr w:type="spellEnd"/>
      <w:r w:rsidR="00326D32" w:rsidRPr="00326D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6D32" w:rsidRPr="00326D32">
        <w:rPr>
          <w:rFonts w:ascii="Arial" w:hAnsi="Arial" w:cs="Arial"/>
          <w:sz w:val="22"/>
          <w:szCs w:val="22"/>
        </w:rPr>
        <w:t>eye</w:t>
      </w:r>
      <w:proofErr w:type="spellEnd"/>
      <w:r w:rsidR="00326D32" w:rsidRPr="00326D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6D32" w:rsidRPr="00326D32">
        <w:rPr>
          <w:rFonts w:ascii="Arial" w:hAnsi="Arial" w:cs="Arial"/>
          <w:sz w:val="22"/>
          <w:szCs w:val="22"/>
        </w:rPr>
        <w:t>damage</w:t>
      </w:r>
      <w:proofErr w:type="spellEnd"/>
    </w:p>
    <w:p w14:paraId="506AE25B" w14:textId="77777777" w:rsidR="00F54012" w:rsidRDefault="006636BF" w:rsidP="0085094C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0C6915">
        <w:rPr>
          <w:rFonts w:ascii="Arial" w:hAnsi="Arial" w:cs="Arial"/>
          <w:sz w:val="22"/>
          <w:szCs w:val="22"/>
        </w:rPr>
        <w:t xml:space="preserve"> </w:t>
      </w:r>
      <w:r w:rsidR="00F54012" w:rsidRPr="00F54012">
        <w:rPr>
          <w:rFonts w:ascii="Arial" w:hAnsi="Arial" w:cs="Arial"/>
          <w:sz w:val="22"/>
          <w:szCs w:val="22"/>
        </w:rPr>
        <w:t>H319</w:t>
      </w:r>
      <w:r w:rsidR="00F540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4012">
        <w:rPr>
          <w:rFonts w:ascii="Arial" w:hAnsi="Arial" w:cs="Arial"/>
          <w:sz w:val="22"/>
          <w:szCs w:val="22"/>
        </w:rPr>
        <w:t>Causes</w:t>
      </w:r>
      <w:proofErr w:type="spellEnd"/>
      <w:r w:rsidR="00F540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4012">
        <w:rPr>
          <w:rFonts w:ascii="Arial" w:hAnsi="Arial" w:cs="Arial"/>
          <w:sz w:val="22"/>
          <w:szCs w:val="22"/>
        </w:rPr>
        <w:t>serious</w:t>
      </w:r>
      <w:proofErr w:type="spellEnd"/>
      <w:r w:rsidR="00F540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4012">
        <w:rPr>
          <w:rFonts w:ascii="Arial" w:hAnsi="Arial" w:cs="Arial"/>
          <w:sz w:val="22"/>
          <w:szCs w:val="22"/>
        </w:rPr>
        <w:t>eye</w:t>
      </w:r>
      <w:proofErr w:type="spellEnd"/>
      <w:r w:rsidR="00F540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4012">
        <w:rPr>
          <w:rFonts w:ascii="Arial" w:hAnsi="Arial" w:cs="Arial"/>
          <w:sz w:val="22"/>
          <w:szCs w:val="22"/>
        </w:rPr>
        <w:t>irritation</w:t>
      </w:r>
      <w:proofErr w:type="spellEnd"/>
    </w:p>
    <w:p w14:paraId="2F7A8B36" w14:textId="77777777" w:rsidR="002F07A4" w:rsidRDefault="002F07A4" w:rsidP="0085094C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H412</w:t>
      </w:r>
      <w:r w:rsidRPr="002F07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07A4">
        <w:rPr>
          <w:rFonts w:ascii="Arial" w:hAnsi="Arial" w:cs="Arial"/>
          <w:sz w:val="22"/>
          <w:szCs w:val="22"/>
        </w:rPr>
        <w:t>Harmful</w:t>
      </w:r>
      <w:proofErr w:type="spellEnd"/>
      <w:r w:rsidRPr="002F07A4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2F07A4">
        <w:rPr>
          <w:rFonts w:ascii="Arial" w:hAnsi="Arial" w:cs="Arial"/>
          <w:sz w:val="22"/>
          <w:szCs w:val="22"/>
        </w:rPr>
        <w:t>aquatic</w:t>
      </w:r>
      <w:proofErr w:type="spellEnd"/>
      <w:r w:rsidR="009E4B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4BA7">
        <w:rPr>
          <w:rFonts w:ascii="Arial" w:hAnsi="Arial" w:cs="Arial"/>
          <w:sz w:val="22"/>
          <w:szCs w:val="22"/>
        </w:rPr>
        <w:t>life</w:t>
      </w:r>
      <w:proofErr w:type="spellEnd"/>
      <w:r w:rsidR="009E4B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4BA7">
        <w:rPr>
          <w:rFonts w:ascii="Arial" w:hAnsi="Arial" w:cs="Arial"/>
          <w:sz w:val="22"/>
          <w:szCs w:val="22"/>
        </w:rPr>
        <w:t>with</w:t>
      </w:r>
      <w:proofErr w:type="spellEnd"/>
      <w:r w:rsidR="009E4B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4BA7">
        <w:rPr>
          <w:rFonts w:ascii="Arial" w:hAnsi="Arial" w:cs="Arial"/>
          <w:sz w:val="22"/>
          <w:szCs w:val="22"/>
        </w:rPr>
        <w:t>long</w:t>
      </w:r>
      <w:proofErr w:type="spellEnd"/>
      <w:r w:rsidR="009E4B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4BA7">
        <w:rPr>
          <w:rFonts w:ascii="Arial" w:hAnsi="Arial" w:cs="Arial"/>
          <w:sz w:val="22"/>
          <w:szCs w:val="22"/>
        </w:rPr>
        <w:t>lasting</w:t>
      </w:r>
      <w:proofErr w:type="spellEnd"/>
      <w:r w:rsidR="009E4B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4BA7">
        <w:rPr>
          <w:rFonts w:ascii="Arial" w:hAnsi="Arial" w:cs="Arial"/>
          <w:sz w:val="22"/>
          <w:szCs w:val="22"/>
        </w:rPr>
        <w:t>effects</w:t>
      </w:r>
      <w:proofErr w:type="spellEnd"/>
    </w:p>
    <w:p w14:paraId="0B3B5B68" w14:textId="77777777" w:rsidR="0085094C" w:rsidRDefault="006E096C" w:rsidP="0085094C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16.3. </w:t>
      </w:r>
      <w:proofErr w:type="spellStart"/>
      <w:r w:rsidR="0085094C" w:rsidRPr="0085094C">
        <w:rPr>
          <w:rFonts w:ascii="Arial" w:hAnsi="Arial" w:cs="Arial"/>
          <w:b/>
          <w:sz w:val="22"/>
          <w:szCs w:val="22"/>
        </w:rPr>
        <w:t>Abbreviations</w:t>
      </w:r>
      <w:proofErr w:type="spellEnd"/>
      <w:r w:rsidR="0085094C" w:rsidRPr="0085094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5094C" w:rsidRPr="0085094C">
        <w:rPr>
          <w:rFonts w:ascii="Arial" w:hAnsi="Arial" w:cs="Arial"/>
          <w:b/>
          <w:sz w:val="22"/>
          <w:szCs w:val="22"/>
        </w:rPr>
        <w:t>and</w:t>
      </w:r>
      <w:proofErr w:type="spellEnd"/>
      <w:r w:rsidR="0085094C" w:rsidRPr="0085094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5094C" w:rsidRPr="0085094C">
        <w:rPr>
          <w:rFonts w:ascii="Arial" w:hAnsi="Arial" w:cs="Arial"/>
          <w:b/>
          <w:sz w:val="22"/>
          <w:szCs w:val="22"/>
        </w:rPr>
        <w:t>acronyms</w:t>
      </w:r>
      <w:proofErr w:type="spellEnd"/>
      <w:r w:rsidR="0085094C" w:rsidRPr="0085094C">
        <w:rPr>
          <w:rFonts w:ascii="Arial" w:hAnsi="Arial" w:cs="Arial"/>
          <w:b/>
          <w:sz w:val="22"/>
          <w:szCs w:val="22"/>
        </w:rPr>
        <w:t>:</w:t>
      </w:r>
    </w:p>
    <w:p w14:paraId="7F2E4E83" w14:textId="77777777" w:rsidR="0085094C" w:rsidRPr="0085094C" w:rsidRDefault="0085094C" w:rsidP="0085094C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 w:rsidRPr="0085094C">
        <w:rPr>
          <w:rFonts w:ascii="Arial" w:hAnsi="Arial" w:cs="Arial"/>
          <w:sz w:val="22"/>
          <w:szCs w:val="22"/>
        </w:rPr>
        <w:t xml:space="preserve">LC50: </w:t>
      </w:r>
      <w:proofErr w:type="spellStart"/>
      <w:r w:rsidRPr="0085094C">
        <w:rPr>
          <w:rFonts w:ascii="Arial" w:hAnsi="Arial" w:cs="Arial"/>
          <w:sz w:val="22"/>
          <w:szCs w:val="22"/>
        </w:rPr>
        <w:t>Lethal</w:t>
      </w:r>
      <w:proofErr w:type="spellEnd"/>
      <w:r w:rsidRPr="008509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094C">
        <w:rPr>
          <w:rFonts w:ascii="Arial" w:hAnsi="Arial" w:cs="Arial"/>
          <w:sz w:val="22"/>
          <w:szCs w:val="22"/>
        </w:rPr>
        <w:t>concentration</w:t>
      </w:r>
      <w:proofErr w:type="spellEnd"/>
      <w:r w:rsidRPr="0085094C">
        <w:rPr>
          <w:rFonts w:ascii="Arial" w:hAnsi="Arial" w:cs="Arial"/>
          <w:sz w:val="22"/>
          <w:szCs w:val="22"/>
        </w:rPr>
        <w:t xml:space="preserve">, 50 </w:t>
      </w:r>
      <w:proofErr w:type="spellStart"/>
      <w:r w:rsidRPr="0085094C">
        <w:rPr>
          <w:rFonts w:ascii="Arial" w:hAnsi="Arial" w:cs="Arial"/>
          <w:sz w:val="22"/>
          <w:szCs w:val="22"/>
        </w:rPr>
        <w:t>percent</w:t>
      </w:r>
      <w:proofErr w:type="spellEnd"/>
    </w:p>
    <w:p w14:paraId="2E86FE76" w14:textId="77777777" w:rsidR="0085094C" w:rsidRDefault="0085094C" w:rsidP="0085094C">
      <w:pPr>
        <w:spacing w:before="40" w:after="40" w:line="276" w:lineRule="auto"/>
        <w:rPr>
          <w:rFonts w:ascii="Arial" w:hAnsi="Arial" w:cs="Arial"/>
          <w:sz w:val="22"/>
          <w:szCs w:val="22"/>
        </w:rPr>
      </w:pPr>
      <w:r w:rsidRPr="0085094C">
        <w:rPr>
          <w:rFonts w:ascii="Arial" w:hAnsi="Arial" w:cs="Arial"/>
          <w:sz w:val="22"/>
          <w:szCs w:val="22"/>
        </w:rPr>
        <w:t xml:space="preserve">LD50: </w:t>
      </w:r>
      <w:proofErr w:type="spellStart"/>
      <w:r w:rsidRPr="0085094C">
        <w:rPr>
          <w:rFonts w:ascii="Arial" w:hAnsi="Arial" w:cs="Arial"/>
          <w:sz w:val="22"/>
          <w:szCs w:val="22"/>
        </w:rPr>
        <w:t>Lethal</w:t>
      </w:r>
      <w:proofErr w:type="spellEnd"/>
      <w:r w:rsidRPr="008509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094C">
        <w:rPr>
          <w:rFonts w:ascii="Arial" w:hAnsi="Arial" w:cs="Arial"/>
          <w:sz w:val="22"/>
          <w:szCs w:val="22"/>
        </w:rPr>
        <w:t>dose</w:t>
      </w:r>
      <w:proofErr w:type="spellEnd"/>
      <w:r w:rsidRPr="0085094C">
        <w:rPr>
          <w:rFonts w:ascii="Arial" w:hAnsi="Arial" w:cs="Arial"/>
          <w:sz w:val="22"/>
          <w:szCs w:val="22"/>
        </w:rPr>
        <w:t xml:space="preserve">, 50 </w:t>
      </w:r>
      <w:proofErr w:type="spellStart"/>
      <w:r w:rsidRPr="0085094C">
        <w:rPr>
          <w:rFonts w:ascii="Arial" w:hAnsi="Arial" w:cs="Arial"/>
          <w:sz w:val="22"/>
          <w:szCs w:val="22"/>
        </w:rPr>
        <w:t>percent</w:t>
      </w:r>
      <w:proofErr w:type="spellEnd"/>
    </w:p>
    <w:p w14:paraId="0BDCCCE9" w14:textId="77777777" w:rsidR="00E50F5A" w:rsidRDefault="006E096C" w:rsidP="00E50F5A">
      <w:pPr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 w:rsidRPr="006E096C">
        <w:rPr>
          <w:rFonts w:ascii="Arial" w:hAnsi="Arial" w:cs="Arial"/>
          <w:b/>
          <w:sz w:val="22"/>
          <w:szCs w:val="22"/>
        </w:rPr>
        <w:t>16.4.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4B32" w:rsidRPr="005E4B32">
        <w:rPr>
          <w:rFonts w:ascii="Arial" w:hAnsi="Arial" w:cs="Arial"/>
          <w:b/>
          <w:sz w:val="22"/>
          <w:szCs w:val="22"/>
        </w:rPr>
        <w:t>Disclaimer</w:t>
      </w:r>
      <w:proofErr w:type="spellEnd"/>
      <w:r w:rsidR="005E4B32" w:rsidRPr="005E4B32">
        <w:rPr>
          <w:rFonts w:ascii="Arial" w:hAnsi="Arial" w:cs="Arial"/>
          <w:b/>
          <w:sz w:val="22"/>
          <w:szCs w:val="22"/>
        </w:rPr>
        <w:t>:</w:t>
      </w:r>
    </w:p>
    <w:p w14:paraId="30ADCA88" w14:textId="77777777" w:rsidR="006E096C" w:rsidRPr="00E50F5A" w:rsidRDefault="00E50F5A" w:rsidP="008E1585">
      <w:pPr>
        <w:spacing w:before="40" w:after="40" w:line="276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50F5A">
        <w:rPr>
          <w:rFonts w:ascii="Arial" w:hAnsi="Arial" w:cs="Arial"/>
          <w:sz w:val="22"/>
          <w:szCs w:val="22"/>
        </w:rPr>
        <w:t>The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information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contained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in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this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MSDS </w:t>
      </w:r>
      <w:proofErr w:type="spellStart"/>
      <w:r w:rsidRPr="00E50F5A">
        <w:rPr>
          <w:rFonts w:ascii="Arial" w:hAnsi="Arial" w:cs="Arial"/>
          <w:sz w:val="22"/>
          <w:szCs w:val="22"/>
        </w:rPr>
        <w:t>is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an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amalgamation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of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E50F5A">
        <w:rPr>
          <w:rFonts w:ascii="Arial" w:hAnsi="Arial" w:cs="Arial"/>
          <w:sz w:val="22"/>
          <w:szCs w:val="22"/>
        </w:rPr>
        <w:t>from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published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works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E50F5A">
        <w:rPr>
          <w:rFonts w:ascii="Arial" w:hAnsi="Arial" w:cs="Arial"/>
          <w:sz w:val="22"/>
          <w:szCs w:val="22"/>
        </w:rPr>
        <w:t>and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                </w:t>
      </w:r>
      <w:proofErr w:type="spellStart"/>
      <w:r w:rsidRPr="00E50F5A">
        <w:rPr>
          <w:rFonts w:ascii="Arial" w:hAnsi="Arial" w:cs="Arial"/>
          <w:sz w:val="22"/>
          <w:szCs w:val="22"/>
        </w:rPr>
        <w:t>information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of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our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suppliers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and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is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presented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in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good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faith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and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is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E50F5A">
        <w:rPr>
          <w:rFonts w:ascii="Arial" w:hAnsi="Arial" w:cs="Arial"/>
          <w:sz w:val="22"/>
          <w:szCs w:val="22"/>
        </w:rPr>
        <w:t>the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best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kn</w:t>
      </w:r>
      <w:r>
        <w:rPr>
          <w:rFonts w:ascii="Arial" w:hAnsi="Arial" w:cs="Arial"/>
          <w:sz w:val="22"/>
          <w:szCs w:val="22"/>
        </w:rPr>
        <w:t>owledge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of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our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company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50F5A">
        <w:rPr>
          <w:rFonts w:ascii="Arial" w:hAnsi="Arial" w:cs="Arial"/>
          <w:sz w:val="22"/>
          <w:szCs w:val="22"/>
        </w:rPr>
        <w:t>true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and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accurate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50F5A">
        <w:rPr>
          <w:rFonts w:ascii="Arial" w:hAnsi="Arial" w:cs="Arial"/>
          <w:sz w:val="22"/>
          <w:szCs w:val="22"/>
        </w:rPr>
        <w:t>It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is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the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users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responsibility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E50F5A">
        <w:rPr>
          <w:rFonts w:ascii="Arial" w:hAnsi="Arial" w:cs="Arial"/>
          <w:sz w:val="22"/>
          <w:szCs w:val="22"/>
        </w:rPr>
        <w:t>assume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liability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E50F5A">
        <w:rPr>
          <w:rFonts w:ascii="Arial" w:hAnsi="Arial" w:cs="Arial"/>
          <w:sz w:val="22"/>
          <w:szCs w:val="22"/>
        </w:rPr>
        <w:t>loss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50F5A">
        <w:rPr>
          <w:rFonts w:ascii="Arial" w:hAnsi="Arial" w:cs="Arial"/>
          <w:sz w:val="22"/>
          <w:szCs w:val="22"/>
        </w:rPr>
        <w:t>injury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50F5A">
        <w:rPr>
          <w:rFonts w:ascii="Arial" w:hAnsi="Arial" w:cs="Arial"/>
          <w:sz w:val="22"/>
          <w:szCs w:val="22"/>
        </w:rPr>
        <w:t>damage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or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expenses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resulting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from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improper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use </w:t>
      </w:r>
      <w:proofErr w:type="spellStart"/>
      <w:r w:rsidRPr="00E50F5A">
        <w:rPr>
          <w:rFonts w:ascii="Arial" w:hAnsi="Arial" w:cs="Arial"/>
          <w:sz w:val="22"/>
          <w:szCs w:val="22"/>
        </w:rPr>
        <w:t>of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this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product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50F5A">
        <w:rPr>
          <w:rFonts w:ascii="Arial" w:hAnsi="Arial" w:cs="Arial"/>
          <w:sz w:val="22"/>
          <w:szCs w:val="22"/>
        </w:rPr>
        <w:t>The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user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of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this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product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is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responsible</w:t>
      </w:r>
      <w:proofErr w:type="spellEnd"/>
      <w:r>
        <w:rPr>
          <w:rFonts w:ascii="Arial" w:hAnsi="Arial" w:cs="Arial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sz w:val="22"/>
          <w:szCs w:val="22"/>
        </w:rPr>
        <w:t>observe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valid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local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50F5A">
        <w:rPr>
          <w:rFonts w:ascii="Arial" w:hAnsi="Arial" w:cs="Arial"/>
          <w:sz w:val="22"/>
          <w:szCs w:val="22"/>
        </w:rPr>
        <w:t>regional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and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national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laws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and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regulations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of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the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country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involved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50F5A">
        <w:rPr>
          <w:rFonts w:ascii="Arial" w:hAnsi="Arial" w:cs="Arial"/>
          <w:sz w:val="22"/>
          <w:szCs w:val="22"/>
        </w:rPr>
        <w:t>This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MSDS </w:t>
      </w:r>
      <w:proofErr w:type="spellStart"/>
      <w:r w:rsidRPr="00E50F5A">
        <w:rPr>
          <w:rFonts w:ascii="Arial" w:hAnsi="Arial" w:cs="Arial"/>
          <w:sz w:val="22"/>
          <w:szCs w:val="22"/>
        </w:rPr>
        <w:t>is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omplied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accordance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F5A">
        <w:rPr>
          <w:rFonts w:ascii="Arial" w:hAnsi="Arial" w:cs="Arial"/>
          <w:sz w:val="22"/>
          <w:szCs w:val="22"/>
        </w:rPr>
        <w:t>with</w:t>
      </w:r>
      <w:proofErr w:type="spellEnd"/>
      <w:r w:rsidRPr="00E50F5A">
        <w:rPr>
          <w:rFonts w:ascii="Arial" w:hAnsi="Arial" w:cs="Arial"/>
          <w:sz w:val="22"/>
          <w:szCs w:val="22"/>
        </w:rPr>
        <w:t xml:space="preserve"> EC 1907/2006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and</w:t>
      </w:r>
      <w:proofErr w:type="spellEnd"/>
      <w:r>
        <w:rPr>
          <w:rFonts w:ascii="Arial" w:hAnsi="Arial" w:cs="Arial"/>
          <w:sz w:val="22"/>
          <w:szCs w:val="22"/>
        </w:rPr>
        <w:t xml:space="preserve"> EC 1272/2008</w:t>
      </w:r>
    </w:p>
    <w:p w14:paraId="163F8C9D" w14:textId="77777777" w:rsidR="006E096C" w:rsidRDefault="006E096C" w:rsidP="003206AF">
      <w:pPr>
        <w:tabs>
          <w:tab w:val="left" w:pos="2745"/>
        </w:tabs>
        <w:spacing w:before="40" w:after="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16.5</w:t>
      </w:r>
      <w:r w:rsidRPr="006E096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Sources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of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data:</w:t>
      </w:r>
      <w:r w:rsidR="003206AF">
        <w:rPr>
          <w:rFonts w:ascii="Arial" w:hAnsi="Arial" w:cs="Arial"/>
          <w:b/>
          <w:sz w:val="22"/>
          <w:szCs w:val="22"/>
        </w:rPr>
        <w:tab/>
      </w:r>
    </w:p>
    <w:p w14:paraId="1F022845" w14:textId="77777777" w:rsidR="003206AF" w:rsidRPr="001B0256" w:rsidRDefault="00D536FD" w:rsidP="003206AF">
      <w:pPr>
        <w:numPr>
          <w:ilvl w:val="0"/>
          <w:numId w:val="16"/>
        </w:numPr>
        <w:spacing w:before="40" w:after="40"/>
        <w:jc w:val="both"/>
        <w:rPr>
          <w:rFonts w:ascii="Arial" w:hAnsi="Arial" w:cs="Arial"/>
          <w:sz w:val="22"/>
          <w:szCs w:val="22"/>
        </w:rPr>
      </w:pPr>
      <w:hyperlink r:id="rId10" w:history="1">
        <w:r w:rsidR="003206AF" w:rsidRPr="001B0256">
          <w:rPr>
            <w:rStyle w:val="Hyperlink"/>
            <w:rFonts w:ascii="Arial" w:hAnsi="Arial" w:cs="Arial"/>
            <w:sz w:val="22"/>
            <w:szCs w:val="22"/>
          </w:rPr>
          <w:t>http://ecb.jrc.ec.europa.eu/esis/</w:t>
        </w:r>
      </w:hyperlink>
    </w:p>
    <w:p w14:paraId="30CFB29D" w14:textId="77777777" w:rsidR="003206AF" w:rsidRDefault="00D536FD" w:rsidP="003206AF">
      <w:pPr>
        <w:numPr>
          <w:ilvl w:val="0"/>
          <w:numId w:val="16"/>
        </w:numPr>
        <w:spacing w:before="40" w:after="40"/>
        <w:jc w:val="both"/>
        <w:rPr>
          <w:rFonts w:ascii="Arial" w:hAnsi="Arial" w:cs="Arial"/>
          <w:sz w:val="22"/>
          <w:szCs w:val="22"/>
        </w:rPr>
      </w:pPr>
      <w:hyperlink r:id="rId11" w:history="1">
        <w:r w:rsidR="003206AF" w:rsidRPr="001B0256">
          <w:rPr>
            <w:rStyle w:val="Hyperlink"/>
            <w:rFonts w:ascii="Arial" w:hAnsi="Arial" w:cs="Arial"/>
            <w:sz w:val="22"/>
            <w:szCs w:val="22"/>
          </w:rPr>
          <w:t>http://echa.europa.eu/</w:t>
        </w:r>
      </w:hyperlink>
    </w:p>
    <w:p w14:paraId="2B03F8D1" w14:textId="77777777" w:rsidR="003206AF" w:rsidRDefault="003206AF" w:rsidP="003206AF">
      <w:pPr>
        <w:spacing w:before="40" w:after="40" w:line="276" w:lineRule="auto"/>
        <w:rPr>
          <w:rFonts w:ascii="Arial" w:hAnsi="Arial" w:cs="Arial"/>
          <w:sz w:val="22"/>
          <w:szCs w:val="22"/>
        </w:rPr>
      </w:pPr>
    </w:p>
    <w:p w14:paraId="526D4437" w14:textId="77777777" w:rsidR="003206AF" w:rsidRPr="006E096C" w:rsidRDefault="003206AF" w:rsidP="003206AF">
      <w:pPr>
        <w:tabs>
          <w:tab w:val="left" w:pos="2745"/>
        </w:tabs>
        <w:spacing w:before="40" w:after="40" w:line="276" w:lineRule="auto"/>
        <w:rPr>
          <w:rFonts w:ascii="Arial" w:hAnsi="Arial" w:cs="Arial"/>
          <w:b/>
          <w:sz w:val="22"/>
          <w:szCs w:val="22"/>
        </w:rPr>
      </w:pPr>
    </w:p>
    <w:sectPr w:rsidR="003206AF" w:rsidRPr="006E096C" w:rsidSect="00C83D0C">
      <w:headerReference w:type="even" r:id="rId12"/>
      <w:headerReference w:type="default" r:id="rId13"/>
      <w:pgSz w:w="11906" w:h="16838"/>
      <w:pgMar w:top="1276" w:right="707" w:bottom="1417" w:left="1134" w:header="39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4AFEA" w14:textId="77777777" w:rsidR="009A0BB2" w:rsidRDefault="009A0BB2" w:rsidP="00CE3C08">
      <w:r>
        <w:separator/>
      </w:r>
    </w:p>
  </w:endnote>
  <w:endnote w:type="continuationSeparator" w:id="0">
    <w:p w14:paraId="0BE86D9B" w14:textId="77777777" w:rsidR="009A0BB2" w:rsidRDefault="009A0BB2" w:rsidP="00CE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68FA4" w14:textId="77777777" w:rsidR="009A0BB2" w:rsidRDefault="009A0BB2" w:rsidP="00CE3C08">
      <w:r>
        <w:separator/>
      </w:r>
    </w:p>
  </w:footnote>
  <w:footnote w:type="continuationSeparator" w:id="0">
    <w:p w14:paraId="6FE532F8" w14:textId="77777777" w:rsidR="009A0BB2" w:rsidRDefault="009A0BB2" w:rsidP="00CE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12BD" w14:textId="77777777" w:rsidR="009A0BB2" w:rsidRDefault="009A0BB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B35F8" w14:textId="77777777" w:rsidR="009A0BB2" w:rsidRDefault="009A0BB2" w:rsidP="00EE18D6">
    <w:pPr>
      <w:tabs>
        <w:tab w:val="left" w:pos="1560"/>
      </w:tabs>
      <w:ind w:left="142"/>
    </w:pPr>
    <w:r>
      <w:rPr>
        <w:noProof/>
      </w:rPr>
      <w:drawing>
        <wp:anchor distT="0" distB="0" distL="114300" distR="114300" simplePos="0" relativeHeight="251662848" behindDoc="1" locked="0" layoutInCell="1" allowOverlap="1" wp14:anchorId="63E54105" wp14:editId="6CFC475D">
          <wp:simplePos x="0" y="0"/>
          <wp:positionH relativeFrom="column">
            <wp:posOffset>635</wp:posOffset>
          </wp:positionH>
          <wp:positionV relativeFrom="paragraph">
            <wp:posOffset>234315</wp:posOffset>
          </wp:positionV>
          <wp:extent cx="855345" cy="683895"/>
          <wp:effectExtent l="19050" t="0" r="1905" b="0"/>
          <wp:wrapTight wrapText="bothSides">
            <wp:wrapPolygon edited="0">
              <wp:start x="-481" y="0"/>
              <wp:lineTo x="-481" y="21058"/>
              <wp:lineTo x="21648" y="21058"/>
              <wp:lineTo x="21648" y="0"/>
              <wp:lineTo x="-48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14150" w:type="dxa"/>
      <w:tblInd w:w="-1110" w:type="dxa"/>
      <w:tblLook w:val="01E0" w:firstRow="1" w:lastRow="1" w:firstColumn="1" w:lastColumn="1" w:noHBand="0" w:noVBand="0"/>
    </w:tblPr>
    <w:tblGrid>
      <w:gridCol w:w="934"/>
      <w:gridCol w:w="10065"/>
      <w:gridCol w:w="934"/>
      <w:gridCol w:w="1283"/>
      <w:gridCol w:w="934"/>
    </w:tblGrid>
    <w:tr w:rsidR="009A0BB2" w:rsidRPr="00141CC4" w14:paraId="62081BCB" w14:textId="77777777" w:rsidTr="001F6975">
      <w:trPr>
        <w:gridAfter w:val="1"/>
        <w:wAfter w:w="934" w:type="dxa"/>
        <w:trHeight w:val="776"/>
      </w:trPr>
      <w:tc>
        <w:tcPr>
          <w:tcW w:w="10999" w:type="dxa"/>
          <w:gridSpan w:val="2"/>
          <w:shd w:val="clear" w:color="auto" w:fill="auto"/>
        </w:tcPr>
        <w:p w14:paraId="6A123B7D" w14:textId="77777777" w:rsidR="009A0BB2" w:rsidRDefault="009A0BB2" w:rsidP="00CE3C08">
          <w:pPr>
            <w:pStyle w:val="Title"/>
            <w:ind w:right="-6"/>
            <w:rPr>
              <w:rFonts w:cs="Arial"/>
              <w:sz w:val="28"/>
              <w:szCs w:val="28"/>
              <w:lang w:val="hr-HR"/>
            </w:rPr>
          </w:pPr>
        </w:p>
        <w:p w14:paraId="588126CA" w14:textId="77777777" w:rsidR="009A0BB2" w:rsidRPr="00FC5527" w:rsidRDefault="009A0BB2" w:rsidP="0084763F">
          <w:pPr>
            <w:pStyle w:val="Title"/>
            <w:ind w:right="-6"/>
            <w:rPr>
              <w:rFonts w:cs="Arial"/>
              <w:sz w:val="28"/>
              <w:szCs w:val="28"/>
              <w:lang w:val="hr-HR"/>
            </w:rPr>
          </w:pPr>
          <w:r>
            <w:rPr>
              <w:rFonts w:cs="Arial"/>
              <w:sz w:val="28"/>
              <w:szCs w:val="28"/>
              <w:lang w:val="hr-HR"/>
            </w:rPr>
            <w:t>SAFETY DATA SHEET</w:t>
          </w:r>
        </w:p>
        <w:p w14:paraId="6DBA014D" w14:textId="77777777" w:rsidR="009A0BB2" w:rsidRDefault="009A0BB2" w:rsidP="00CE3C08">
          <w:pPr>
            <w:pStyle w:val="Title"/>
            <w:ind w:right="360"/>
            <w:rPr>
              <w:rFonts w:cs="Arial"/>
              <w:sz w:val="16"/>
              <w:szCs w:val="16"/>
              <w:lang w:val="hr-HR"/>
            </w:rPr>
          </w:pPr>
          <w:proofErr w:type="spellStart"/>
          <w:r>
            <w:rPr>
              <w:rFonts w:cs="Arial"/>
              <w:sz w:val="16"/>
              <w:szCs w:val="16"/>
              <w:lang w:val="hr-HR"/>
            </w:rPr>
            <w:t>According</w:t>
          </w:r>
          <w:proofErr w:type="spellEnd"/>
          <w:r>
            <w:rPr>
              <w:rFonts w:cs="Arial"/>
              <w:sz w:val="16"/>
              <w:szCs w:val="16"/>
              <w:lang w:val="hr-HR"/>
            </w:rPr>
            <w:t xml:space="preserve"> to (EC) No</w:t>
          </w:r>
          <w:r w:rsidRPr="00141CC4">
            <w:rPr>
              <w:rFonts w:cs="Arial"/>
              <w:sz w:val="16"/>
              <w:szCs w:val="16"/>
              <w:lang w:val="hr-HR"/>
            </w:rPr>
            <w:t xml:space="preserve"> 1907/2006</w:t>
          </w:r>
        </w:p>
        <w:p w14:paraId="13D0D2B9" w14:textId="77777777" w:rsidR="009A0BB2" w:rsidRPr="00141CC4" w:rsidRDefault="009A0BB2" w:rsidP="00C1229C">
          <w:pPr>
            <w:pStyle w:val="Title"/>
            <w:tabs>
              <w:tab w:val="left" w:pos="2548"/>
            </w:tabs>
            <w:ind w:right="360"/>
            <w:jc w:val="left"/>
            <w:rPr>
              <w:rFonts w:cs="Arial"/>
              <w:lang w:val="hr-HR"/>
            </w:rPr>
          </w:pPr>
        </w:p>
      </w:tc>
      <w:tc>
        <w:tcPr>
          <w:tcW w:w="2217" w:type="dxa"/>
          <w:gridSpan w:val="2"/>
          <w:shd w:val="clear" w:color="auto" w:fill="auto"/>
          <w:vAlign w:val="center"/>
        </w:tcPr>
        <w:p w14:paraId="4D30BE7A" w14:textId="77777777" w:rsidR="009A0BB2" w:rsidRPr="00141CC4" w:rsidRDefault="009A0BB2" w:rsidP="00D73E37">
          <w:pPr>
            <w:pStyle w:val="Title"/>
            <w:ind w:right="-6"/>
            <w:jc w:val="left"/>
            <w:rPr>
              <w:rFonts w:cs="Arial"/>
              <w:lang w:val="hr-HR"/>
            </w:rPr>
          </w:pPr>
        </w:p>
      </w:tc>
    </w:tr>
    <w:tr w:rsidR="009A0BB2" w:rsidRPr="00141CC4" w14:paraId="612EF864" w14:textId="77777777" w:rsidTr="001F6975">
      <w:trPr>
        <w:gridBefore w:val="1"/>
        <w:wBefore w:w="934" w:type="dxa"/>
      </w:trPr>
      <w:tc>
        <w:tcPr>
          <w:tcW w:w="10999" w:type="dxa"/>
          <w:gridSpan w:val="2"/>
          <w:shd w:val="clear" w:color="auto" w:fill="auto"/>
        </w:tcPr>
        <w:p w14:paraId="6C1F33E7" w14:textId="77777777" w:rsidR="009A0BB2" w:rsidRPr="00EE0665" w:rsidRDefault="009A0BB2" w:rsidP="00D73E37">
          <w:pPr>
            <w:pStyle w:val="Title"/>
            <w:tabs>
              <w:tab w:val="left" w:pos="228"/>
            </w:tabs>
            <w:ind w:right="360"/>
            <w:jc w:val="left"/>
            <w:rPr>
              <w:rFonts w:cs="Arial"/>
              <w:b w:val="0"/>
              <w:sz w:val="16"/>
              <w:szCs w:val="16"/>
              <w:lang w:val="hr-HR"/>
            </w:rPr>
          </w:pPr>
          <w:r>
            <w:rPr>
              <w:rFonts w:cs="Arial"/>
              <w:sz w:val="20"/>
              <w:lang w:val="hr-HR"/>
            </w:rPr>
            <w:t xml:space="preserve">     SAPONIA d.d</w:t>
          </w:r>
          <w:r w:rsidRPr="004C549F">
            <w:rPr>
              <w:rFonts w:cs="Arial"/>
              <w:sz w:val="20"/>
              <w:lang w:val="hr-HR"/>
            </w:rPr>
            <w:t>.</w:t>
          </w:r>
          <w:r w:rsidRPr="004C549F">
            <w:rPr>
              <w:rFonts w:cs="Arial"/>
              <w:b w:val="0"/>
              <w:sz w:val="20"/>
              <w:lang w:val="hr-HR"/>
            </w:rPr>
            <w:t xml:space="preserve">                                                                                                                           Page</w:t>
          </w:r>
          <w:r w:rsidRPr="00CE3C08">
            <w:rPr>
              <w:rFonts w:cs="Arial"/>
              <w:b w:val="0"/>
              <w:sz w:val="16"/>
              <w:szCs w:val="16"/>
              <w:lang w:val="hr-HR"/>
            </w:rPr>
            <w:t xml:space="preserve"> </w:t>
          </w:r>
          <w:r w:rsidR="00C7155C" w:rsidRPr="00CE3C08">
            <w:rPr>
              <w:b w:val="0"/>
              <w:sz w:val="18"/>
              <w:szCs w:val="18"/>
            </w:rPr>
            <w:fldChar w:fldCharType="begin"/>
          </w:r>
          <w:r w:rsidRPr="00CE3C08">
            <w:rPr>
              <w:b w:val="0"/>
              <w:sz w:val="18"/>
              <w:szCs w:val="18"/>
            </w:rPr>
            <w:instrText xml:space="preserve">PAGE  </w:instrText>
          </w:r>
          <w:r w:rsidR="00C7155C" w:rsidRPr="00CE3C08">
            <w:rPr>
              <w:b w:val="0"/>
              <w:sz w:val="18"/>
              <w:szCs w:val="18"/>
            </w:rPr>
            <w:fldChar w:fldCharType="separate"/>
          </w:r>
          <w:r w:rsidR="009E4BA7">
            <w:rPr>
              <w:b w:val="0"/>
              <w:noProof/>
              <w:sz w:val="18"/>
              <w:szCs w:val="18"/>
            </w:rPr>
            <w:t>7</w:t>
          </w:r>
          <w:r w:rsidR="00C7155C" w:rsidRPr="00CE3C08">
            <w:rPr>
              <w:b w:val="0"/>
              <w:sz w:val="18"/>
              <w:szCs w:val="18"/>
            </w:rPr>
            <w:fldChar w:fldCharType="end"/>
          </w:r>
          <w:proofErr w:type="spellStart"/>
          <w:r>
            <w:rPr>
              <w:rFonts w:cs="Arial"/>
              <w:b w:val="0"/>
              <w:sz w:val="16"/>
              <w:szCs w:val="16"/>
              <w:lang w:val="hr-HR"/>
            </w:rPr>
            <w:t>of</w:t>
          </w:r>
          <w:proofErr w:type="spellEnd"/>
          <w:r w:rsidRPr="00CE3C08">
            <w:rPr>
              <w:rFonts w:cs="Arial"/>
              <w:b w:val="0"/>
              <w:sz w:val="16"/>
              <w:szCs w:val="16"/>
              <w:lang w:val="hr-HR"/>
            </w:rPr>
            <w:t xml:space="preserve"> </w:t>
          </w:r>
          <w:r>
            <w:rPr>
              <w:rFonts w:cs="Arial"/>
              <w:b w:val="0"/>
              <w:sz w:val="16"/>
              <w:szCs w:val="16"/>
              <w:lang w:val="hr-HR"/>
            </w:rPr>
            <w:t>10</w:t>
          </w:r>
        </w:p>
        <w:p w14:paraId="04171A1C" w14:textId="77777777" w:rsidR="009A0BB2" w:rsidRDefault="009A0BB2" w:rsidP="00D73E37">
          <w:pPr>
            <w:pStyle w:val="Title"/>
            <w:tabs>
              <w:tab w:val="left" w:pos="228"/>
            </w:tabs>
            <w:ind w:right="360"/>
            <w:jc w:val="left"/>
            <w:rPr>
              <w:rFonts w:cs="Arial"/>
              <w:sz w:val="20"/>
              <w:lang w:val="hr-HR"/>
            </w:rPr>
          </w:pPr>
        </w:p>
        <w:tbl>
          <w:tblPr>
            <w:tblW w:w="9552" w:type="dxa"/>
            <w:tblBorders>
              <w:top w:val="double" w:sz="4" w:space="0" w:color="auto"/>
              <w:bottom w:val="double" w:sz="4" w:space="0" w:color="auto"/>
            </w:tblBorders>
            <w:tblLook w:val="0000" w:firstRow="0" w:lastRow="0" w:firstColumn="0" w:lastColumn="0" w:noHBand="0" w:noVBand="0"/>
          </w:tblPr>
          <w:tblGrid>
            <w:gridCol w:w="1985"/>
            <w:gridCol w:w="5103"/>
            <w:gridCol w:w="1043"/>
            <w:gridCol w:w="1421"/>
          </w:tblGrid>
          <w:tr w:rsidR="009A0BB2" w:rsidRPr="005205DF" w14:paraId="2D65AB75" w14:textId="77777777" w:rsidTr="00994F99">
            <w:trPr>
              <w:cantSplit/>
            </w:trPr>
            <w:tc>
              <w:tcPr>
                <w:tcW w:w="1985" w:type="dxa"/>
              </w:tcPr>
              <w:p w14:paraId="05515AF3" w14:textId="77777777" w:rsidR="009A0BB2" w:rsidRPr="00994F99" w:rsidRDefault="009A0BB2" w:rsidP="00994F99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proofErr w:type="spellStart"/>
                <w:r>
                  <w:rPr>
                    <w:rFonts w:ascii="Arial" w:hAnsi="Arial"/>
                    <w:sz w:val="20"/>
                  </w:rPr>
                  <w:t>Product</w:t>
                </w:r>
                <w:proofErr w:type="spellEnd"/>
              </w:p>
            </w:tc>
            <w:tc>
              <w:tcPr>
                <w:tcW w:w="5103" w:type="dxa"/>
              </w:tcPr>
              <w:p w14:paraId="1D1AC74A" w14:textId="77777777" w:rsidR="009A0BB2" w:rsidRPr="00054577" w:rsidRDefault="009A0BB2" w:rsidP="00530C4C">
                <w:pPr>
                  <w:pStyle w:val="Heading1"/>
                  <w:tabs>
                    <w:tab w:val="left" w:pos="1455"/>
                  </w:tabs>
                  <w:spacing w:before="40" w:after="4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BIOAKTIV FLOWER FRESH</w:t>
                </w:r>
              </w:p>
            </w:tc>
            <w:tc>
              <w:tcPr>
                <w:tcW w:w="1043" w:type="dxa"/>
              </w:tcPr>
              <w:p w14:paraId="275C1F67" w14:textId="77777777" w:rsidR="009A0BB2" w:rsidRPr="00994F99" w:rsidRDefault="009A0BB2" w:rsidP="00994F99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Date</w:t>
                </w:r>
                <w:r w:rsidRPr="00994F99">
                  <w:rPr>
                    <w:rFonts w:ascii="Arial" w:hAnsi="Arial"/>
                    <w:sz w:val="20"/>
                  </w:rPr>
                  <w:t xml:space="preserve">: </w:t>
                </w:r>
              </w:p>
            </w:tc>
            <w:tc>
              <w:tcPr>
                <w:tcW w:w="1421" w:type="dxa"/>
              </w:tcPr>
              <w:p w14:paraId="142D6AC4" w14:textId="43404669" w:rsidR="009A0BB2" w:rsidRPr="00994F99" w:rsidRDefault="001D4DFE" w:rsidP="00994F99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30.06.2022</w:t>
                </w:r>
                <w:r w:rsidR="009A0BB2">
                  <w:rPr>
                    <w:rFonts w:ascii="Arial" w:hAnsi="Arial"/>
                    <w:sz w:val="20"/>
                  </w:rPr>
                  <w:t>.</w:t>
                </w:r>
              </w:p>
            </w:tc>
          </w:tr>
          <w:tr w:rsidR="009A0BB2" w:rsidRPr="005205DF" w14:paraId="3349D5A6" w14:textId="77777777" w:rsidTr="00994F99">
            <w:trPr>
              <w:cantSplit/>
            </w:trPr>
            <w:tc>
              <w:tcPr>
                <w:tcW w:w="1985" w:type="dxa"/>
              </w:tcPr>
              <w:p w14:paraId="306F8192" w14:textId="77777777" w:rsidR="009A0BB2" w:rsidRPr="005205DF" w:rsidRDefault="009A0BB2" w:rsidP="00994F99">
                <w:pPr>
                  <w:spacing w:before="40" w:after="40"/>
                  <w:jc w:val="both"/>
                  <w:rPr>
                    <w:rFonts w:ascii="Arial" w:hAnsi="Arial"/>
                  </w:rPr>
                </w:pPr>
              </w:p>
            </w:tc>
            <w:tc>
              <w:tcPr>
                <w:tcW w:w="5103" w:type="dxa"/>
              </w:tcPr>
              <w:p w14:paraId="40CA7E41" w14:textId="77777777" w:rsidR="009A0BB2" w:rsidRPr="005205DF" w:rsidRDefault="009A0BB2" w:rsidP="00994F99">
                <w:pPr>
                  <w:spacing w:before="40" w:after="40"/>
                  <w:jc w:val="both"/>
                  <w:rPr>
                    <w:rFonts w:ascii="Arial" w:hAnsi="Arial"/>
                  </w:rPr>
                </w:pPr>
              </w:p>
            </w:tc>
            <w:tc>
              <w:tcPr>
                <w:tcW w:w="1043" w:type="dxa"/>
              </w:tcPr>
              <w:p w14:paraId="335A50A4" w14:textId="77777777" w:rsidR="009A0BB2" w:rsidRPr="00994F99" w:rsidRDefault="009A0BB2" w:rsidP="00994F99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proofErr w:type="spellStart"/>
                <w:r>
                  <w:rPr>
                    <w:rFonts w:ascii="Arial" w:hAnsi="Arial"/>
                    <w:sz w:val="20"/>
                  </w:rPr>
                  <w:t>Revision</w:t>
                </w:r>
                <w:proofErr w:type="spellEnd"/>
                <w:r w:rsidRPr="00994F99">
                  <w:rPr>
                    <w:rFonts w:ascii="Arial" w:hAnsi="Arial"/>
                    <w:sz w:val="20"/>
                  </w:rPr>
                  <w:t>:</w:t>
                </w:r>
              </w:p>
            </w:tc>
            <w:tc>
              <w:tcPr>
                <w:tcW w:w="1421" w:type="dxa"/>
              </w:tcPr>
              <w:p w14:paraId="2AD472EE" w14:textId="35D31E4E" w:rsidR="009A0BB2" w:rsidRPr="00994F99" w:rsidRDefault="009A0BB2" w:rsidP="00994F99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I</w:t>
                </w:r>
                <w:r w:rsidR="001D4DFE">
                  <w:rPr>
                    <w:rFonts w:ascii="Arial" w:hAnsi="Arial"/>
                    <w:sz w:val="20"/>
                  </w:rPr>
                  <w:t>I</w:t>
                </w:r>
              </w:p>
            </w:tc>
          </w:tr>
        </w:tbl>
        <w:p w14:paraId="32961C32" w14:textId="77777777" w:rsidR="009A0BB2" w:rsidRPr="0061061A" w:rsidRDefault="009A0BB2" w:rsidP="00D73E37">
          <w:pPr>
            <w:pStyle w:val="Title"/>
            <w:tabs>
              <w:tab w:val="left" w:pos="228"/>
            </w:tabs>
            <w:ind w:right="360"/>
            <w:jc w:val="left"/>
            <w:rPr>
              <w:rFonts w:cs="Arial"/>
              <w:sz w:val="20"/>
              <w:lang w:val="hr-HR"/>
            </w:rPr>
          </w:pPr>
        </w:p>
      </w:tc>
      <w:tc>
        <w:tcPr>
          <w:tcW w:w="2217" w:type="dxa"/>
          <w:gridSpan w:val="2"/>
          <w:shd w:val="clear" w:color="auto" w:fill="auto"/>
          <w:vAlign w:val="center"/>
        </w:tcPr>
        <w:p w14:paraId="43C46A4E" w14:textId="77777777" w:rsidR="009A0BB2" w:rsidRPr="008102DF" w:rsidRDefault="009A0BB2" w:rsidP="00D73E37">
          <w:pPr>
            <w:pStyle w:val="Header"/>
            <w:tabs>
              <w:tab w:val="clear" w:pos="4536"/>
              <w:tab w:val="center" w:pos="4569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1FC0E29" w14:textId="77777777" w:rsidR="009A0BB2" w:rsidRDefault="009A0BB2" w:rsidP="00CE3C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1459"/>
    <w:multiLevelType w:val="hybridMultilevel"/>
    <w:tmpl w:val="B4EC5BAE"/>
    <w:lvl w:ilvl="0" w:tplc="610EE4BE">
      <w:start w:val="1"/>
      <w:numFmt w:val="bullet"/>
      <w:lvlText w:val="-"/>
      <w:lvlJc w:val="left"/>
      <w:pPr>
        <w:ind w:left="193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" w15:restartNumberingAfterBreak="0">
    <w:nsid w:val="0948381E"/>
    <w:multiLevelType w:val="hybridMultilevel"/>
    <w:tmpl w:val="22C8957C"/>
    <w:lvl w:ilvl="0" w:tplc="610EE4B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A6B93"/>
    <w:multiLevelType w:val="hybridMultilevel"/>
    <w:tmpl w:val="8A7058A2"/>
    <w:lvl w:ilvl="0" w:tplc="610EE4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87A14"/>
    <w:multiLevelType w:val="hybridMultilevel"/>
    <w:tmpl w:val="D36A2AFE"/>
    <w:lvl w:ilvl="0" w:tplc="610EE4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F56FC"/>
    <w:multiLevelType w:val="hybridMultilevel"/>
    <w:tmpl w:val="E84E8BD6"/>
    <w:lvl w:ilvl="0" w:tplc="610EE4B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C154A"/>
    <w:multiLevelType w:val="hybridMultilevel"/>
    <w:tmpl w:val="EFE6D90E"/>
    <w:lvl w:ilvl="0" w:tplc="610EE4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73F4A"/>
    <w:multiLevelType w:val="multilevel"/>
    <w:tmpl w:val="5E381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DB5796"/>
    <w:multiLevelType w:val="multilevel"/>
    <w:tmpl w:val="A3800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286022"/>
    <w:multiLevelType w:val="multilevel"/>
    <w:tmpl w:val="8D9AC8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9CA6ABC"/>
    <w:multiLevelType w:val="hybridMultilevel"/>
    <w:tmpl w:val="11762C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FE389D"/>
    <w:multiLevelType w:val="hybridMultilevel"/>
    <w:tmpl w:val="C64E1F6E"/>
    <w:lvl w:ilvl="0" w:tplc="610EE4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A5CD3"/>
    <w:multiLevelType w:val="hybridMultilevel"/>
    <w:tmpl w:val="1D20BED2"/>
    <w:lvl w:ilvl="0" w:tplc="610EE4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C5E86"/>
    <w:multiLevelType w:val="hybridMultilevel"/>
    <w:tmpl w:val="75F004C2"/>
    <w:lvl w:ilvl="0" w:tplc="610EE4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13697"/>
    <w:multiLevelType w:val="hybridMultilevel"/>
    <w:tmpl w:val="50124C42"/>
    <w:lvl w:ilvl="0" w:tplc="610EE4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718C1"/>
    <w:multiLevelType w:val="hybridMultilevel"/>
    <w:tmpl w:val="C1149FC6"/>
    <w:lvl w:ilvl="0" w:tplc="610EE4B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52C8B"/>
    <w:multiLevelType w:val="hybridMultilevel"/>
    <w:tmpl w:val="510CB9CE"/>
    <w:lvl w:ilvl="0" w:tplc="610EE4B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064244">
    <w:abstractNumId w:val="6"/>
  </w:num>
  <w:num w:numId="2" w16cid:durableId="114762501">
    <w:abstractNumId w:val="7"/>
  </w:num>
  <w:num w:numId="3" w16cid:durableId="147525184">
    <w:abstractNumId w:val="3"/>
  </w:num>
  <w:num w:numId="4" w16cid:durableId="881870318">
    <w:abstractNumId w:val="2"/>
  </w:num>
  <w:num w:numId="5" w16cid:durableId="990477749">
    <w:abstractNumId w:val="5"/>
  </w:num>
  <w:num w:numId="6" w16cid:durableId="1083651233">
    <w:abstractNumId w:val="10"/>
  </w:num>
  <w:num w:numId="7" w16cid:durableId="1803570132">
    <w:abstractNumId w:val="8"/>
  </w:num>
  <w:num w:numId="8" w16cid:durableId="974145661">
    <w:abstractNumId w:val="13"/>
  </w:num>
  <w:num w:numId="9" w16cid:durableId="1858881428">
    <w:abstractNumId w:val="0"/>
  </w:num>
  <w:num w:numId="10" w16cid:durableId="1333332891">
    <w:abstractNumId w:val="11"/>
  </w:num>
  <w:num w:numId="11" w16cid:durableId="1644581516">
    <w:abstractNumId w:val="12"/>
  </w:num>
  <w:num w:numId="12" w16cid:durableId="973870478">
    <w:abstractNumId w:val="14"/>
  </w:num>
  <w:num w:numId="13" w16cid:durableId="860320371">
    <w:abstractNumId w:val="15"/>
  </w:num>
  <w:num w:numId="14" w16cid:durableId="1965574358">
    <w:abstractNumId w:val="1"/>
  </w:num>
  <w:num w:numId="15" w16cid:durableId="867987723">
    <w:abstractNumId w:val="4"/>
  </w:num>
  <w:num w:numId="16" w16cid:durableId="1786001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C08"/>
    <w:rsid w:val="000059C3"/>
    <w:rsid w:val="00011433"/>
    <w:rsid w:val="00012979"/>
    <w:rsid w:val="00013EF1"/>
    <w:rsid w:val="000257EC"/>
    <w:rsid w:val="00025D0B"/>
    <w:rsid w:val="00031B42"/>
    <w:rsid w:val="0003340D"/>
    <w:rsid w:val="000346E1"/>
    <w:rsid w:val="00036362"/>
    <w:rsid w:val="000364AD"/>
    <w:rsid w:val="00037BCE"/>
    <w:rsid w:val="0004265A"/>
    <w:rsid w:val="00042827"/>
    <w:rsid w:val="00046DCA"/>
    <w:rsid w:val="00050FAC"/>
    <w:rsid w:val="00052B50"/>
    <w:rsid w:val="000540C0"/>
    <w:rsid w:val="000605A9"/>
    <w:rsid w:val="0006293C"/>
    <w:rsid w:val="0006376F"/>
    <w:rsid w:val="000651C0"/>
    <w:rsid w:val="00070512"/>
    <w:rsid w:val="00070743"/>
    <w:rsid w:val="00073666"/>
    <w:rsid w:val="00093B23"/>
    <w:rsid w:val="00094986"/>
    <w:rsid w:val="00095A77"/>
    <w:rsid w:val="000961AB"/>
    <w:rsid w:val="000A5BDE"/>
    <w:rsid w:val="000A6630"/>
    <w:rsid w:val="000C6915"/>
    <w:rsid w:val="000D0E49"/>
    <w:rsid w:val="000D1772"/>
    <w:rsid w:val="000E0ED4"/>
    <w:rsid w:val="00101C07"/>
    <w:rsid w:val="0010304E"/>
    <w:rsid w:val="0010510A"/>
    <w:rsid w:val="001153CF"/>
    <w:rsid w:val="0012431F"/>
    <w:rsid w:val="00132D4D"/>
    <w:rsid w:val="0013636A"/>
    <w:rsid w:val="0013666D"/>
    <w:rsid w:val="0013692D"/>
    <w:rsid w:val="00137219"/>
    <w:rsid w:val="00141DB2"/>
    <w:rsid w:val="00142B59"/>
    <w:rsid w:val="0014451A"/>
    <w:rsid w:val="001472A5"/>
    <w:rsid w:val="001504AF"/>
    <w:rsid w:val="00150DB9"/>
    <w:rsid w:val="00154BDF"/>
    <w:rsid w:val="0016139C"/>
    <w:rsid w:val="00170F55"/>
    <w:rsid w:val="00173DE2"/>
    <w:rsid w:val="00175770"/>
    <w:rsid w:val="00181CD9"/>
    <w:rsid w:val="00194D3A"/>
    <w:rsid w:val="001975D2"/>
    <w:rsid w:val="00197A25"/>
    <w:rsid w:val="001A26E7"/>
    <w:rsid w:val="001B245E"/>
    <w:rsid w:val="001C0BDB"/>
    <w:rsid w:val="001C47F0"/>
    <w:rsid w:val="001D4DFE"/>
    <w:rsid w:val="001D5536"/>
    <w:rsid w:val="001E46D2"/>
    <w:rsid w:val="001F6975"/>
    <w:rsid w:val="00203CE7"/>
    <w:rsid w:val="00210CC6"/>
    <w:rsid w:val="00221072"/>
    <w:rsid w:val="002213DF"/>
    <w:rsid w:val="00232A59"/>
    <w:rsid w:val="002342C7"/>
    <w:rsid w:val="00242112"/>
    <w:rsid w:val="002449DA"/>
    <w:rsid w:val="002549CB"/>
    <w:rsid w:val="00263515"/>
    <w:rsid w:val="00263B24"/>
    <w:rsid w:val="00263BC6"/>
    <w:rsid w:val="00263BDC"/>
    <w:rsid w:val="00265906"/>
    <w:rsid w:val="0027230D"/>
    <w:rsid w:val="00272CBA"/>
    <w:rsid w:val="0027418E"/>
    <w:rsid w:val="002745A8"/>
    <w:rsid w:val="00275271"/>
    <w:rsid w:val="00275AEC"/>
    <w:rsid w:val="0028366F"/>
    <w:rsid w:val="00292E88"/>
    <w:rsid w:val="00295ECC"/>
    <w:rsid w:val="002A1526"/>
    <w:rsid w:val="002A3B8D"/>
    <w:rsid w:val="002A5364"/>
    <w:rsid w:val="002A65BB"/>
    <w:rsid w:val="002B04B6"/>
    <w:rsid w:val="002B5FB7"/>
    <w:rsid w:val="002C4F3F"/>
    <w:rsid w:val="002C5653"/>
    <w:rsid w:val="002D19C2"/>
    <w:rsid w:val="002D4086"/>
    <w:rsid w:val="002D4506"/>
    <w:rsid w:val="002D7EAE"/>
    <w:rsid w:val="002E0992"/>
    <w:rsid w:val="002F07A4"/>
    <w:rsid w:val="002F39CC"/>
    <w:rsid w:val="00302F3C"/>
    <w:rsid w:val="00303617"/>
    <w:rsid w:val="0030436A"/>
    <w:rsid w:val="003206AF"/>
    <w:rsid w:val="00323DF8"/>
    <w:rsid w:val="0032524D"/>
    <w:rsid w:val="00325C49"/>
    <w:rsid w:val="00326D32"/>
    <w:rsid w:val="00327E19"/>
    <w:rsid w:val="00331CDF"/>
    <w:rsid w:val="00340F9F"/>
    <w:rsid w:val="00343F0F"/>
    <w:rsid w:val="00345884"/>
    <w:rsid w:val="0034782C"/>
    <w:rsid w:val="003520EB"/>
    <w:rsid w:val="00361A87"/>
    <w:rsid w:val="0037063B"/>
    <w:rsid w:val="00370749"/>
    <w:rsid w:val="00371CD4"/>
    <w:rsid w:val="00377CED"/>
    <w:rsid w:val="003803B7"/>
    <w:rsid w:val="00383130"/>
    <w:rsid w:val="00383212"/>
    <w:rsid w:val="003842E6"/>
    <w:rsid w:val="00384CEE"/>
    <w:rsid w:val="00384F5C"/>
    <w:rsid w:val="003A3FEB"/>
    <w:rsid w:val="003A4F54"/>
    <w:rsid w:val="003B3234"/>
    <w:rsid w:val="003C34A0"/>
    <w:rsid w:val="003C622A"/>
    <w:rsid w:val="003C6F1F"/>
    <w:rsid w:val="003C7BA8"/>
    <w:rsid w:val="003D7A21"/>
    <w:rsid w:val="003E0DC1"/>
    <w:rsid w:val="003E11F7"/>
    <w:rsid w:val="003E2EA7"/>
    <w:rsid w:val="003F3B3A"/>
    <w:rsid w:val="004137E4"/>
    <w:rsid w:val="00414AF1"/>
    <w:rsid w:val="00420936"/>
    <w:rsid w:val="00422383"/>
    <w:rsid w:val="004230CA"/>
    <w:rsid w:val="00425E66"/>
    <w:rsid w:val="00430CB7"/>
    <w:rsid w:val="0043324F"/>
    <w:rsid w:val="00434B20"/>
    <w:rsid w:val="00447427"/>
    <w:rsid w:val="00454025"/>
    <w:rsid w:val="00456822"/>
    <w:rsid w:val="00461EBB"/>
    <w:rsid w:val="00474B07"/>
    <w:rsid w:val="00474C72"/>
    <w:rsid w:val="00474D34"/>
    <w:rsid w:val="00475CAE"/>
    <w:rsid w:val="004854C2"/>
    <w:rsid w:val="00487A5F"/>
    <w:rsid w:val="004943D5"/>
    <w:rsid w:val="004A0011"/>
    <w:rsid w:val="004B1445"/>
    <w:rsid w:val="004B1D89"/>
    <w:rsid w:val="004C549F"/>
    <w:rsid w:val="004D59B1"/>
    <w:rsid w:val="004E0598"/>
    <w:rsid w:val="004E1A93"/>
    <w:rsid w:val="004E56E1"/>
    <w:rsid w:val="004E6DD6"/>
    <w:rsid w:val="004F26E9"/>
    <w:rsid w:val="004F4948"/>
    <w:rsid w:val="004F7EF6"/>
    <w:rsid w:val="00513134"/>
    <w:rsid w:val="005136FC"/>
    <w:rsid w:val="00515B61"/>
    <w:rsid w:val="00522295"/>
    <w:rsid w:val="00526E0A"/>
    <w:rsid w:val="0052756B"/>
    <w:rsid w:val="005307CE"/>
    <w:rsid w:val="00530C4C"/>
    <w:rsid w:val="00534F39"/>
    <w:rsid w:val="00545F3A"/>
    <w:rsid w:val="005479E3"/>
    <w:rsid w:val="005512AD"/>
    <w:rsid w:val="00551EB2"/>
    <w:rsid w:val="005523D4"/>
    <w:rsid w:val="0056679A"/>
    <w:rsid w:val="005756CF"/>
    <w:rsid w:val="00576A92"/>
    <w:rsid w:val="005819B4"/>
    <w:rsid w:val="005977AB"/>
    <w:rsid w:val="005A2DE5"/>
    <w:rsid w:val="005B43E4"/>
    <w:rsid w:val="005C00AB"/>
    <w:rsid w:val="005D29E7"/>
    <w:rsid w:val="005D76CA"/>
    <w:rsid w:val="005E4B32"/>
    <w:rsid w:val="005E76F0"/>
    <w:rsid w:val="005F355E"/>
    <w:rsid w:val="00601EC2"/>
    <w:rsid w:val="0062136B"/>
    <w:rsid w:val="00625297"/>
    <w:rsid w:val="00626247"/>
    <w:rsid w:val="00640BC7"/>
    <w:rsid w:val="006502A7"/>
    <w:rsid w:val="00652131"/>
    <w:rsid w:val="00660A73"/>
    <w:rsid w:val="006636BF"/>
    <w:rsid w:val="00663A68"/>
    <w:rsid w:val="00663DBE"/>
    <w:rsid w:val="00672D0A"/>
    <w:rsid w:val="00672F48"/>
    <w:rsid w:val="006837C1"/>
    <w:rsid w:val="00684697"/>
    <w:rsid w:val="00684714"/>
    <w:rsid w:val="006857F9"/>
    <w:rsid w:val="00686B61"/>
    <w:rsid w:val="00687525"/>
    <w:rsid w:val="006A367D"/>
    <w:rsid w:val="006B64CD"/>
    <w:rsid w:val="006C0094"/>
    <w:rsid w:val="006C0A6D"/>
    <w:rsid w:val="006C115F"/>
    <w:rsid w:val="006C1782"/>
    <w:rsid w:val="006C2689"/>
    <w:rsid w:val="006C6BAC"/>
    <w:rsid w:val="006D1836"/>
    <w:rsid w:val="006D2376"/>
    <w:rsid w:val="006D663E"/>
    <w:rsid w:val="006E096C"/>
    <w:rsid w:val="006E423A"/>
    <w:rsid w:val="006E7453"/>
    <w:rsid w:val="007040B4"/>
    <w:rsid w:val="007065CF"/>
    <w:rsid w:val="00707E05"/>
    <w:rsid w:val="00711924"/>
    <w:rsid w:val="00714420"/>
    <w:rsid w:val="00714918"/>
    <w:rsid w:val="007158F9"/>
    <w:rsid w:val="00720DA5"/>
    <w:rsid w:val="00722669"/>
    <w:rsid w:val="007257F2"/>
    <w:rsid w:val="00733356"/>
    <w:rsid w:val="00736453"/>
    <w:rsid w:val="00737C6E"/>
    <w:rsid w:val="00740BD3"/>
    <w:rsid w:val="007A0F11"/>
    <w:rsid w:val="007A1599"/>
    <w:rsid w:val="007A5E71"/>
    <w:rsid w:val="007A6718"/>
    <w:rsid w:val="007B1C09"/>
    <w:rsid w:val="007B5A9D"/>
    <w:rsid w:val="007C01E7"/>
    <w:rsid w:val="007C21FE"/>
    <w:rsid w:val="007C413A"/>
    <w:rsid w:val="007C727A"/>
    <w:rsid w:val="007D3A82"/>
    <w:rsid w:val="007D5FDD"/>
    <w:rsid w:val="007E114A"/>
    <w:rsid w:val="007F2CB8"/>
    <w:rsid w:val="007F6088"/>
    <w:rsid w:val="007F6991"/>
    <w:rsid w:val="007F6CE0"/>
    <w:rsid w:val="00802852"/>
    <w:rsid w:val="008034FD"/>
    <w:rsid w:val="00807FE9"/>
    <w:rsid w:val="0081172A"/>
    <w:rsid w:val="00812DFA"/>
    <w:rsid w:val="008136E6"/>
    <w:rsid w:val="0081696B"/>
    <w:rsid w:val="008202C8"/>
    <w:rsid w:val="00831FC7"/>
    <w:rsid w:val="00832DE6"/>
    <w:rsid w:val="00836E0B"/>
    <w:rsid w:val="008457A5"/>
    <w:rsid w:val="00846075"/>
    <w:rsid w:val="008466D7"/>
    <w:rsid w:val="0084763F"/>
    <w:rsid w:val="0085094C"/>
    <w:rsid w:val="008524E5"/>
    <w:rsid w:val="00857DF0"/>
    <w:rsid w:val="008635D6"/>
    <w:rsid w:val="00866B47"/>
    <w:rsid w:val="00870646"/>
    <w:rsid w:val="00871A82"/>
    <w:rsid w:val="0087413F"/>
    <w:rsid w:val="00882A7E"/>
    <w:rsid w:val="008854C8"/>
    <w:rsid w:val="00892E21"/>
    <w:rsid w:val="00895CED"/>
    <w:rsid w:val="008A2F7A"/>
    <w:rsid w:val="008B5A1D"/>
    <w:rsid w:val="008B6F4B"/>
    <w:rsid w:val="008C7F53"/>
    <w:rsid w:val="008D1595"/>
    <w:rsid w:val="008D3BAB"/>
    <w:rsid w:val="008D7009"/>
    <w:rsid w:val="008E122D"/>
    <w:rsid w:val="008E1585"/>
    <w:rsid w:val="008E593E"/>
    <w:rsid w:val="008F31AB"/>
    <w:rsid w:val="00915B63"/>
    <w:rsid w:val="00921F50"/>
    <w:rsid w:val="00924647"/>
    <w:rsid w:val="00926086"/>
    <w:rsid w:val="00927BF6"/>
    <w:rsid w:val="00930FC2"/>
    <w:rsid w:val="00931088"/>
    <w:rsid w:val="009316B5"/>
    <w:rsid w:val="00941D21"/>
    <w:rsid w:val="00943634"/>
    <w:rsid w:val="00956442"/>
    <w:rsid w:val="00956911"/>
    <w:rsid w:val="0097429C"/>
    <w:rsid w:val="00982414"/>
    <w:rsid w:val="00994F99"/>
    <w:rsid w:val="009A0BB2"/>
    <w:rsid w:val="009A19C1"/>
    <w:rsid w:val="009A5153"/>
    <w:rsid w:val="009A6D95"/>
    <w:rsid w:val="009C046A"/>
    <w:rsid w:val="009C2FFD"/>
    <w:rsid w:val="009C45D5"/>
    <w:rsid w:val="009D01DC"/>
    <w:rsid w:val="009E0B3F"/>
    <w:rsid w:val="009E4BA7"/>
    <w:rsid w:val="009F4A0F"/>
    <w:rsid w:val="009F613D"/>
    <w:rsid w:val="00A03274"/>
    <w:rsid w:val="00A13CCD"/>
    <w:rsid w:val="00A1576C"/>
    <w:rsid w:val="00A512B5"/>
    <w:rsid w:val="00A54208"/>
    <w:rsid w:val="00A558C1"/>
    <w:rsid w:val="00A71E01"/>
    <w:rsid w:val="00A76947"/>
    <w:rsid w:val="00A83E84"/>
    <w:rsid w:val="00A848BA"/>
    <w:rsid w:val="00A93565"/>
    <w:rsid w:val="00A94531"/>
    <w:rsid w:val="00A94DE1"/>
    <w:rsid w:val="00A96DC7"/>
    <w:rsid w:val="00AA0C64"/>
    <w:rsid w:val="00AA0FC2"/>
    <w:rsid w:val="00AA19DA"/>
    <w:rsid w:val="00AA1CA1"/>
    <w:rsid w:val="00AA3C7E"/>
    <w:rsid w:val="00AA5A74"/>
    <w:rsid w:val="00AA6535"/>
    <w:rsid w:val="00AB6CC8"/>
    <w:rsid w:val="00AC1FE9"/>
    <w:rsid w:val="00AC4040"/>
    <w:rsid w:val="00AC4727"/>
    <w:rsid w:val="00AC7B84"/>
    <w:rsid w:val="00AD03A9"/>
    <w:rsid w:val="00AD4F05"/>
    <w:rsid w:val="00AE13BC"/>
    <w:rsid w:val="00AE74A4"/>
    <w:rsid w:val="00B151E9"/>
    <w:rsid w:val="00B22ECD"/>
    <w:rsid w:val="00B26401"/>
    <w:rsid w:val="00B30F8D"/>
    <w:rsid w:val="00B36E99"/>
    <w:rsid w:val="00B42316"/>
    <w:rsid w:val="00B42DA8"/>
    <w:rsid w:val="00B56683"/>
    <w:rsid w:val="00B56A51"/>
    <w:rsid w:val="00B71762"/>
    <w:rsid w:val="00B74892"/>
    <w:rsid w:val="00B8286B"/>
    <w:rsid w:val="00B8648F"/>
    <w:rsid w:val="00B87196"/>
    <w:rsid w:val="00B901FB"/>
    <w:rsid w:val="00B95906"/>
    <w:rsid w:val="00BA30AF"/>
    <w:rsid w:val="00BA38C0"/>
    <w:rsid w:val="00BB0BD4"/>
    <w:rsid w:val="00BB4F4E"/>
    <w:rsid w:val="00BB7782"/>
    <w:rsid w:val="00BC058C"/>
    <w:rsid w:val="00BC5104"/>
    <w:rsid w:val="00BD441F"/>
    <w:rsid w:val="00BD4B68"/>
    <w:rsid w:val="00BD51F8"/>
    <w:rsid w:val="00BD7273"/>
    <w:rsid w:val="00BE2FFD"/>
    <w:rsid w:val="00BE50C8"/>
    <w:rsid w:val="00BF0D23"/>
    <w:rsid w:val="00BF5E4A"/>
    <w:rsid w:val="00BF62D8"/>
    <w:rsid w:val="00BF7DB9"/>
    <w:rsid w:val="00C01C84"/>
    <w:rsid w:val="00C02986"/>
    <w:rsid w:val="00C051A5"/>
    <w:rsid w:val="00C07A55"/>
    <w:rsid w:val="00C07CBF"/>
    <w:rsid w:val="00C1229C"/>
    <w:rsid w:val="00C13F04"/>
    <w:rsid w:val="00C1571B"/>
    <w:rsid w:val="00C30DB8"/>
    <w:rsid w:val="00C36C8E"/>
    <w:rsid w:val="00C372FC"/>
    <w:rsid w:val="00C375C9"/>
    <w:rsid w:val="00C50925"/>
    <w:rsid w:val="00C51486"/>
    <w:rsid w:val="00C51841"/>
    <w:rsid w:val="00C51AD4"/>
    <w:rsid w:val="00C51E33"/>
    <w:rsid w:val="00C51F48"/>
    <w:rsid w:val="00C629D4"/>
    <w:rsid w:val="00C63940"/>
    <w:rsid w:val="00C64768"/>
    <w:rsid w:val="00C65090"/>
    <w:rsid w:val="00C65B81"/>
    <w:rsid w:val="00C7155C"/>
    <w:rsid w:val="00C75184"/>
    <w:rsid w:val="00C76BBD"/>
    <w:rsid w:val="00C76F2C"/>
    <w:rsid w:val="00C83D0C"/>
    <w:rsid w:val="00C843D0"/>
    <w:rsid w:val="00C91C1C"/>
    <w:rsid w:val="00C92BA2"/>
    <w:rsid w:val="00C96920"/>
    <w:rsid w:val="00CA1CE8"/>
    <w:rsid w:val="00CA65D0"/>
    <w:rsid w:val="00CB272C"/>
    <w:rsid w:val="00CB39EB"/>
    <w:rsid w:val="00CB649A"/>
    <w:rsid w:val="00CB6DF2"/>
    <w:rsid w:val="00CD520C"/>
    <w:rsid w:val="00CD5215"/>
    <w:rsid w:val="00CD563F"/>
    <w:rsid w:val="00CE3C08"/>
    <w:rsid w:val="00CF7254"/>
    <w:rsid w:val="00D03440"/>
    <w:rsid w:val="00D03E61"/>
    <w:rsid w:val="00D07813"/>
    <w:rsid w:val="00D079DC"/>
    <w:rsid w:val="00D11140"/>
    <w:rsid w:val="00D17F56"/>
    <w:rsid w:val="00D2068C"/>
    <w:rsid w:val="00D23588"/>
    <w:rsid w:val="00D2785E"/>
    <w:rsid w:val="00D31866"/>
    <w:rsid w:val="00D402E4"/>
    <w:rsid w:val="00D4138F"/>
    <w:rsid w:val="00D47DEB"/>
    <w:rsid w:val="00D51396"/>
    <w:rsid w:val="00D536FD"/>
    <w:rsid w:val="00D56174"/>
    <w:rsid w:val="00D5702B"/>
    <w:rsid w:val="00D70951"/>
    <w:rsid w:val="00D73E37"/>
    <w:rsid w:val="00D75F98"/>
    <w:rsid w:val="00D76F92"/>
    <w:rsid w:val="00D80C4B"/>
    <w:rsid w:val="00D81EE6"/>
    <w:rsid w:val="00D92FA1"/>
    <w:rsid w:val="00D94614"/>
    <w:rsid w:val="00DA4BC7"/>
    <w:rsid w:val="00DA61BD"/>
    <w:rsid w:val="00DA6E1B"/>
    <w:rsid w:val="00DA7017"/>
    <w:rsid w:val="00DB063E"/>
    <w:rsid w:val="00DC0240"/>
    <w:rsid w:val="00DC3BE0"/>
    <w:rsid w:val="00DC4AD0"/>
    <w:rsid w:val="00DC692F"/>
    <w:rsid w:val="00DD151F"/>
    <w:rsid w:val="00DD2381"/>
    <w:rsid w:val="00DD29E2"/>
    <w:rsid w:val="00DD34A2"/>
    <w:rsid w:val="00DD7E63"/>
    <w:rsid w:val="00DE0C69"/>
    <w:rsid w:val="00DE3276"/>
    <w:rsid w:val="00DE38BA"/>
    <w:rsid w:val="00DF7BA1"/>
    <w:rsid w:val="00E02579"/>
    <w:rsid w:val="00E07702"/>
    <w:rsid w:val="00E10D12"/>
    <w:rsid w:val="00E210AA"/>
    <w:rsid w:val="00E26BE2"/>
    <w:rsid w:val="00E3496D"/>
    <w:rsid w:val="00E42410"/>
    <w:rsid w:val="00E5005C"/>
    <w:rsid w:val="00E50F5A"/>
    <w:rsid w:val="00E54F3C"/>
    <w:rsid w:val="00E5510C"/>
    <w:rsid w:val="00E655B5"/>
    <w:rsid w:val="00E761C4"/>
    <w:rsid w:val="00E8514D"/>
    <w:rsid w:val="00E85DC3"/>
    <w:rsid w:val="00E85E8E"/>
    <w:rsid w:val="00E9074F"/>
    <w:rsid w:val="00E91737"/>
    <w:rsid w:val="00E92AFE"/>
    <w:rsid w:val="00E93429"/>
    <w:rsid w:val="00EA0131"/>
    <w:rsid w:val="00EA2B19"/>
    <w:rsid w:val="00EA50E8"/>
    <w:rsid w:val="00EA7D92"/>
    <w:rsid w:val="00EC082F"/>
    <w:rsid w:val="00EC49B0"/>
    <w:rsid w:val="00ED287B"/>
    <w:rsid w:val="00ED42F4"/>
    <w:rsid w:val="00EE0665"/>
    <w:rsid w:val="00EE18D6"/>
    <w:rsid w:val="00EE5399"/>
    <w:rsid w:val="00EE5478"/>
    <w:rsid w:val="00EF00E5"/>
    <w:rsid w:val="00EF1667"/>
    <w:rsid w:val="00EF695D"/>
    <w:rsid w:val="00F018E6"/>
    <w:rsid w:val="00F229AE"/>
    <w:rsid w:val="00F2426E"/>
    <w:rsid w:val="00F321FF"/>
    <w:rsid w:val="00F3463E"/>
    <w:rsid w:val="00F352E7"/>
    <w:rsid w:val="00F469CB"/>
    <w:rsid w:val="00F474D2"/>
    <w:rsid w:val="00F50A8A"/>
    <w:rsid w:val="00F54012"/>
    <w:rsid w:val="00F629E9"/>
    <w:rsid w:val="00F63C59"/>
    <w:rsid w:val="00F80CEA"/>
    <w:rsid w:val="00F93185"/>
    <w:rsid w:val="00F961EA"/>
    <w:rsid w:val="00FA3CBD"/>
    <w:rsid w:val="00FA3D04"/>
    <w:rsid w:val="00FA5CB7"/>
    <w:rsid w:val="00FA6644"/>
    <w:rsid w:val="00FB016E"/>
    <w:rsid w:val="00FB2ECA"/>
    <w:rsid w:val="00FB4A33"/>
    <w:rsid w:val="00FB4E9F"/>
    <w:rsid w:val="00FB6DDD"/>
    <w:rsid w:val="00FB7B75"/>
    <w:rsid w:val="00FD06EF"/>
    <w:rsid w:val="00FD2398"/>
    <w:rsid w:val="00FD604C"/>
    <w:rsid w:val="00FD65CD"/>
    <w:rsid w:val="00FE1AEC"/>
    <w:rsid w:val="00FE3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3BC79"/>
  <w15:docId w15:val="{544EC098-1044-4AB1-AB54-682C9723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2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CE3C08"/>
    <w:pPr>
      <w:keepNext/>
      <w:jc w:val="center"/>
      <w:outlineLvl w:val="0"/>
    </w:pPr>
    <w:rPr>
      <w:rFonts w:ascii="Arial" w:hAnsi="Arial"/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C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08"/>
  </w:style>
  <w:style w:type="paragraph" w:styleId="Footer">
    <w:name w:val="footer"/>
    <w:basedOn w:val="Normal"/>
    <w:link w:val="FooterChar"/>
    <w:uiPriority w:val="99"/>
    <w:unhideWhenUsed/>
    <w:rsid w:val="00CE3C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08"/>
  </w:style>
  <w:style w:type="paragraph" w:styleId="Title">
    <w:name w:val="Title"/>
    <w:basedOn w:val="Normal"/>
    <w:link w:val="TitleChar"/>
    <w:qFormat/>
    <w:rsid w:val="00CE3C08"/>
    <w:pPr>
      <w:jc w:val="center"/>
    </w:pPr>
    <w:rPr>
      <w:rFonts w:ascii="Arial" w:hAnsi="Arial"/>
      <w:b/>
      <w:lang w:val="en-US"/>
    </w:rPr>
  </w:style>
  <w:style w:type="character" w:customStyle="1" w:styleId="TitleChar">
    <w:name w:val="Title Char"/>
    <w:basedOn w:val="DefaultParagraphFont"/>
    <w:link w:val="Title"/>
    <w:rsid w:val="00CE3C08"/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styleId="PageNumber">
    <w:name w:val="page number"/>
    <w:basedOn w:val="DefaultParagraphFont"/>
    <w:rsid w:val="00CE3C08"/>
  </w:style>
  <w:style w:type="character" w:customStyle="1" w:styleId="Heading1Char">
    <w:name w:val="Heading 1 Char"/>
    <w:basedOn w:val="DefaultParagraphFont"/>
    <w:link w:val="Heading1"/>
    <w:rsid w:val="00CE3C08"/>
    <w:rPr>
      <w:rFonts w:ascii="Arial" w:eastAsia="Times New Roman" w:hAnsi="Arial" w:cs="Times New Roman"/>
      <w:b/>
      <w:sz w:val="28"/>
      <w:szCs w:val="20"/>
      <w:lang w:val="en-US" w:eastAsia="hr-HR"/>
    </w:rPr>
  </w:style>
  <w:style w:type="paragraph" w:styleId="BalloonText">
    <w:name w:val="Balloon Text"/>
    <w:basedOn w:val="Normal"/>
    <w:link w:val="BalloonTextChar"/>
    <w:semiHidden/>
    <w:rsid w:val="00CE3C08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CE3C08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9C2FFD"/>
    <w:pPr>
      <w:ind w:left="720"/>
      <w:contextualSpacing/>
    </w:pPr>
  </w:style>
  <w:style w:type="table" w:styleId="TableGrid">
    <w:name w:val="Table Grid"/>
    <w:basedOn w:val="TableNormal"/>
    <w:uiPriority w:val="59"/>
    <w:rsid w:val="00C83D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-9-8-bez-uvl">
    <w:name w:val="t-9-8-bez-uvl"/>
    <w:basedOn w:val="Normal"/>
    <w:rsid w:val="00037BCE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rsid w:val="00475CAE"/>
    <w:rPr>
      <w:color w:val="0000FF"/>
      <w:u w:val="single"/>
    </w:rPr>
  </w:style>
  <w:style w:type="character" w:customStyle="1" w:styleId="hps">
    <w:name w:val="hps"/>
    <w:basedOn w:val="DefaultParagraphFont"/>
    <w:rsid w:val="007A5E71"/>
  </w:style>
  <w:style w:type="character" w:styleId="UnresolvedMention">
    <w:name w:val="Unresolved Mention"/>
    <w:basedOn w:val="DefaultParagraphFont"/>
    <w:uiPriority w:val="99"/>
    <w:semiHidden/>
    <w:unhideWhenUsed/>
    <w:rsid w:val="00456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aponia@saponia.hr" TargetMode="External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://echa.europa.eu/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://ecb.jrc.ec.europa.eu/esis/" TargetMode="External" Id="rId10" /><Relationship Type="http://schemas.openxmlformats.org/officeDocument/2006/relationships/settings" Target="settings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14" /><Relationship Type="http://schemas.openxmlformats.org/officeDocument/2006/relationships/customXml" Target="/customXML/item4.xml" Id="R27a66b7a96164b81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4.xml><?xml version="1.0" encoding="utf-8"?>
<Settings xmlns:xsd="http://www.w3.org/2001/XMLSchema" xmlns:xsi="http://www.w3.org/2001/XMLSchema-instance" xmlns="http://www.adsolut.be/document/configuration">
  <DocumentId>-1</DocumentId>
  <ServerName>TCP:SRV-ADSOLUT\ADSOLUT,6604</ServerName>
  <FileName>masterkb</FileName>
  <SubFileName>100003</SubFileName>
  <SQLCredentials>Dx04mokMGcQzk1urszDiZLSlsUxVltqGoaOPzGUx4YdLb4aruQ/b2Yi9Nk8sfSdwopyRKbQcTEkwQqGaIzqgXiomB26+Ro8GLSByqDt+2u4U3E2uvoo0AYBZoICbcKsg</SQLCredentials>
  <OpenedInAdsolut>false</OpenedInAdsolut>
  <UserCode/>
</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3215A-281C-497C-919C-76060F1F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JasminaBilandzija</dc:creator>
  <cp:keywords/>
  <dc:description/>
  <cp:lastModifiedBy>Lana Jandrok</cp:lastModifiedBy>
  <cp:revision>12</cp:revision>
  <cp:lastPrinted>2011-12-13T13:26:00Z</cp:lastPrinted>
  <dcterms:created xsi:type="dcterms:W3CDTF">2016-02-18T09:50:00Z</dcterms:created>
  <dcterms:modified xsi:type="dcterms:W3CDTF">2022-06-30T09:08:00Z</dcterms:modified>
</cp:coreProperties>
</file>